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9177A" w14:textId="77777777" w:rsidR="00EE1A85" w:rsidRPr="00EE1A85" w:rsidRDefault="00EE1A85" w:rsidP="00EE1A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90429529"/>
      <w:r w:rsidRPr="00EE1A85">
        <w:rPr>
          <w:rFonts w:ascii="Times New Roman" w:hAnsi="Times New Roman" w:cs="Times New Roman"/>
          <w:b/>
          <w:sz w:val="28"/>
          <w:szCs w:val="28"/>
        </w:rPr>
        <w:t>Комплект оценочных материалов</w:t>
      </w:r>
    </w:p>
    <w:p w14:paraId="1AB68B79" w14:textId="177AA5E5" w:rsidR="00EE1A85" w:rsidRPr="00EE1A85" w:rsidRDefault="00D27B1D" w:rsidP="00EE1A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B1D">
        <w:rPr>
          <w:rFonts w:ascii="Times New Roman" w:hAnsi="Times New Roman" w:cs="Times New Roman"/>
          <w:b/>
          <w:sz w:val="28"/>
          <w:szCs w:val="28"/>
        </w:rPr>
        <w:t>Цифровые технологии в профессиональной деятельности</w:t>
      </w:r>
    </w:p>
    <w:p w14:paraId="681166DD" w14:textId="77777777" w:rsidR="00EE1A85" w:rsidRPr="00EE1A85" w:rsidRDefault="00EE1A85" w:rsidP="00EE1A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E1A85">
        <w:rPr>
          <w:rFonts w:ascii="Times New Roman" w:hAnsi="Times New Roman" w:cs="Times New Roman"/>
          <w:color w:val="000000"/>
          <w:sz w:val="28"/>
        </w:rPr>
        <w:t>Образовательная программа</w:t>
      </w:r>
      <w:r w:rsidRPr="00EE1A85">
        <w:rPr>
          <w:rFonts w:ascii="Times New Roman" w:hAnsi="Times New Roman" w:cs="Times New Roman"/>
        </w:rPr>
        <w:t xml:space="preserve">  </w:t>
      </w:r>
      <w:r w:rsidRPr="00EE1A85">
        <w:rPr>
          <w:rFonts w:ascii="Times New Roman" w:hAnsi="Times New Roman" w:cs="Times New Roman"/>
          <w:sz w:val="28"/>
          <w:szCs w:val="28"/>
          <w:u w:val="single"/>
        </w:rPr>
        <w:t xml:space="preserve">«Магистральный транспорт» </w:t>
      </w:r>
    </w:p>
    <w:p w14:paraId="7EA4182E" w14:textId="77777777" w:rsidR="00EE1A85" w:rsidRPr="00EE1A85" w:rsidRDefault="00EE1A85" w:rsidP="00EE1A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E1A85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Pr="00EE1A85">
        <w:rPr>
          <w:rFonts w:ascii="Times New Roman" w:hAnsi="Times New Roman" w:cs="Times New Roman"/>
          <w:sz w:val="28"/>
          <w:szCs w:val="28"/>
          <w:u w:val="single"/>
        </w:rPr>
        <w:t>23.05.04 Эксплуатация железных дорог</w:t>
      </w:r>
    </w:p>
    <w:tbl>
      <w:tblPr>
        <w:tblStyle w:val="ae"/>
        <w:tblpPr w:leftFromText="180" w:rightFromText="180" w:vertAnchor="text" w:tblpY="1"/>
        <w:tblW w:w="15021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1872"/>
      </w:tblGrid>
      <w:tr w:rsidR="00EE1A85" w:rsidRPr="00EE1A85" w14:paraId="183AD071" w14:textId="77777777" w:rsidTr="00EE1A85">
        <w:trPr>
          <w:trHeight w:val="20"/>
        </w:trPr>
        <w:tc>
          <w:tcPr>
            <w:tcW w:w="675" w:type="dxa"/>
            <w:vMerge w:val="restart"/>
          </w:tcPr>
          <w:bookmarkEnd w:id="0"/>
          <w:p w14:paraId="1258B573" w14:textId="77777777" w:rsidR="00EE1A85" w:rsidRPr="00EE1A85" w:rsidRDefault="00EE1A85" w:rsidP="00D27B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Номер задания / время/ тип задания</w:t>
            </w:r>
          </w:p>
        </w:tc>
        <w:tc>
          <w:tcPr>
            <w:tcW w:w="3261" w:type="dxa"/>
            <w:gridSpan w:val="2"/>
          </w:tcPr>
          <w:p w14:paraId="578F1596" w14:textId="3D22524B" w:rsidR="00EE1A85" w:rsidRPr="00EE1A85" w:rsidRDefault="00EE1A85" w:rsidP="00D27B1D">
            <w:pPr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Образовательные результаты</w:t>
            </w:r>
          </w:p>
        </w:tc>
        <w:tc>
          <w:tcPr>
            <w:tcW w:w="1275" w:type="dxa"/>
            <w:vMerge w:val="restart"/>
          </w:tcPr>
          <w:p w14:paraId="273BF2C9" w14:textId="77777777" w:rsidR="00EE1A85" w:rsidRPr="00EE1A85" w:rsidRDefault="00EE1A85" w:rsidP="00D27B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 xml:space="preserve">Индекс и </w:t>
            </w:r>
          </w:p>
          <w:p w14:paraId="41DDD3F3" w14:textId="77777777" w:rsidR="00EE1A85" w:rsidRPr="00EE1A85" w:rsidRDefault="00EE1A85" w:rsidP="00D27B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наименование дисциплины</w:t>
            </w:r>
          </w:p>
          <w:p w14:paraId="7618DD54" w14:textId="77777777" w:rsidR="00EE1A85" w:rsidRPr="00EE1A85" w:rsidRDefault="00EE1A85" w:rsidP="00D27B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32EFC75E" w14:textId="77777777" w:rsidR="00EE1A85" w:rsidRPr="00EE1A85" w:rsidRDefault="00EE1A85" w:rsidP="00D27B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Результаты обучения по дисциплине</w:t>
            </w:r>
          </w:p>
          <w:p w14:paraId="33C031B3" w14:textId="77777777" w:rsidR="00EE1A85" w:rsidRPr="00EE1A85" w:rsidRDefault="00EE1A85" w:rsidP="00D27B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6F3F5D9E" w14:textId="77777777" w:rsidR="00EE1A85" w:rsidRPr="00EE1A85" w:rsidRDefault="00EE1A85" w:rsidP="00D27B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Содержание задания</w:t>
            </w:r>
          </w:p>
          <w:p w14:paraId="6CF75C13" w14:textId="77777777" w:rsidR="00EE1A85" w:rsidRPr="00EE1A85" w:rsidRDefault="00EE1A85" w:rsidP="00D27B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  <w:highlight w:val="cyan"/>
              </w:rPr>
              <w:t>(цветом выделить ключевые слова индикатора, раскрываемые в содержании задания)</w:t>
            </w:r>
          </w:p>
        </w:tc>
        <w:tc>
          <w:tcPr>
            <w:tcW w:w="1872" w:type="dxa"/>
            <w:vMerge w:val="restart"/>
          </w:tcPr>
          <w:p w14:paraId="68943179" w14:textId="77777777" w:rsidR="00EE1A85" w:rsidRPr="00EE1A85" w:rsidRDefault="00EE1A85" w:rsidP="00D27B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Ключи</w:t>
            </w:r>
          </w:p>
        </w:tc>
      </w:tr>
      <w:tr w:rsidR="00EE1A85" w:rsidRPr="00EE1A85" w14:paraId="3B1B2151" w14:textId="77777777" w:rsidTr="00EE1A85">
        <w:trPr>
          <w:trHeight w:val="20"/>
        </w:trPr>
        <w:tc>
          <w:tcPr>
            <w:tcW w:w="675" w:type="dxa"/>
            <w:vMerge/>
          </w:tcPr>
          <w:p w14:paraId="235B3E98" w14:textId="77777777" w:rsidR="00EE1A85" w:rsidRPr="00EE1A85" w:rsidRDefault="00EE1A85" w:rsidP="00D27B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60" w:type="dxa"/>
          </w:tcPr>
          <w:p w14:paraId="7E7D01E4" w14:textId="77777777" w:rsidR="00EE1A85" w:rsidRPr="00EE1A85" w:rsidRDefault="00EE1A85" w:rsidP="00D27B1D">
            <w:pPr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Код и  наименование компетенции</w:t>
            </w:r>
          </w:p>
          <w:p w14:paraId="1CBE7C45" w14:textId="77777777" w:rsidR="00EE1A85" w:rsidRPr="00EE1A85" w:rsidRDefault="00EE1A85" w:rsidP="00D27B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14:paraId="52B22108" w14:textId="77777777" w:rsidR="00EE1A85" w:rsidRPr="00EE1A85" w:rsidRDefault="00EE1A85" w:rsidP="00D27B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Индикаторы сформированности компетенции</w:t>
            </w:r>
          </w:p>
          <w:p w14:paraId="16AA1211" w14:textId="77777777" w:rsidR="00EE1A85" w:rsidRPr="00EE1A85" w:rsidRDefault="00EE1A85" w:rsidP="00D27B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1583C7B5" w14:textId="77777777" w:rsidR="00EE1A85" w:rsidRPr="00EE1A85" w:rsidRDefault="00EE1A85" w:rsidP="00D27B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vMerge/>
          </w:tcPr>
          <w:p w14:paraId="7B9120B3" w14:textId="77777777" w:rsidR="00EE1A85" w:rsidRPr="00EE1A85" w:rsidRDefault="00EE1A85" w:rsidP="00D27B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095" w:type="dxa"/>
            <w:vMerge/>
          </w:tcPr>
          <w:p w14:paraId="09A06AD7" w14:textId="77777777" w:rsidR="00EE1A85" w:rsidRPr="00EE1A85" w:rsidRDefault="00EE1A85" w:rsidP="00D27B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72" w:type="dxa"/>
            <w:vMerge/>
          </w:tcPr>
          <w:p w14:paraId="6A2F7EAA" w14:textId="77777777" w:rsidR="00EE1A85" w:rsidRPr="00EE1A85" w:rsidRDefault="00EE1A85" w:rsidP="00D27B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E1A85" w:rsidRPr="00EE1A85" w14:paraId="32406AD3" w14:textId="77777777" w:rsidTr="00EE1A85">
        <w:trPr>
          <w:trHeight w:val="20"/>
        </w:trPr>
        <w:tc>
          <w:tcPr>
            <w:tcW w:w="675" w:type="dxa"/>
          </w:tcPr>
          <w:p w14:paraId="1AD9E6F0" w14:textId="77777777" w:rsidR="00EE1A85" w:rsidRPr="00EE1A85" w:rsidRDefault="00EE1A85" w:rsidP="00D27B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60" w:type="dxa"/>
          </w:tcPr>
          <w:p w14:paraId="347D35BE" w14:textId="2A8AA704" w:rsidR="00EE1A85" w:rsidRPr="00EE1A85" w:rsidRDefault="00EE1A85" w:rsidP="00D27B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701" w:type="dxa"/>
          </w:tcPr>
          <w:p w14:paraId="42838879" w14:textId="77777777" w:rsidR="00EE1A85" w:rsidRPr="00EE1A85" w:rsidRDefault="00EE1A85" w:rsidP="00D27B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275" w:type="dxa"/>
          </w:tcPr>
          <w:p w14:paraId="4B176A9D" w14:textId="77777777" w:rsidR="00EE1A85" w:rsidRPr="00EE1A85" w:rsidRDefault="00EE1A85" w:rsidP="00D27B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843" w:type="dxa"/>
          </w:tcPr>
          <w:p w14:paraId="5C61EF03" w14:textId="77777777" w:rsidR="00EE1A85" w:rsidRPr="00EE1A85" w:rsidRDefault="00EE1A85" w:rsidP="00D27B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6095" w:type="dxa"/>
          </w:tcPr>
          <w:p w14:paraId="341B2819" w14:textId="77777777" w:rsidR="00EE1A85" w:rsidRPr="00EE1A85" w:rsidRDefault="00EE1A85" w:rsidP="00D27B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872" w:type="dxa"/>
          </w:tcPr>
          <w:p w14:paraId="10DE110A" w14:textId="77777777" w:rsidR="00EE1A85" w:rsidRPr="00EE1A85" w:rsidRDefault="00EE1A85" w:rsidP="00D27B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Cs w:val="16"/>
              </w:rPr>
              <w:t>7</w:t>
            </w:r>
          </w:p>
        </w:tc>
      </w:tr>
      <w:tr w:rsidR="0053732E" w:rsidRPr="00EE1A85" w14:paraId="488E1B4B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3724F3B4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E1A85">
              <w:rPr>
                <w:rFonts w:ascii="Times New Roman" w:hAnsi="Times New Roman" w:cs="Times New Roman"/>
                <w:b/>
              </w:rPr>
              <w:t>1.</w:t>
            </w:r>
          </w:p>
          <w:p w14:paraId="1FA613F1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157BCF9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44F18227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E9B108D" w14:textId="001AF920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60" w:type="dxa"/>
          </w:tcPr>
          <w:p w14:paraId="50A7B12F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</w:t>
            </w:r>
          </w:p>
          <w:p w14:paraId="7DD6D89F" w14:textId="4C454997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железнодорожного транспорта, в том числе с применением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</w:p>
        </w:tc>
        <w:tc>
          <w:tcPr>
            <w:tcW w:w="1701" w:type="dxa"/>
          </w:tcPr>
          <w:p w14:paraId="3C83350D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ПК-2.7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Анализирует, организует и контролирует работу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по эффективному использованию трудовых ресурсов и технических</w:t>
            </w:r>
          </w:p>
          <w:p w14:paraId="36413F14" w14:textId="1097053F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средств на объектах железнодорожного транспорта с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применением новых производственных технологий</w:t>
            </w:r>
          </w:p>
        </w:tc>
        <w:tc>
          <w:tcPr>
            <w:tcW w:w="1275" w:type="dxa"/>
          </w:tcPr>
          <w:p w14:paraId="7F599912" w14:textId="77777777" w:rsidR="0053732E" w:rsidRPr="0053732E" w:rsidRDefault="0053732E" w:rsidP="005373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Б1.В.13</w:t>
            </w:r>
          </w:p>
          <w:p w14:paraId="001DAABA" w14:textId="2B5238E8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0AB52094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знает:</w:t>
            </w:r>
          </w:p>
          <w:p w14:paraId="61AF740D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научно-технические задачи цифровой трансформации транспортной отрасли РФ;</w:t>
            </w:r>
          </w:p>
          <w:p w14:paraId="23040FF5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highlight w:val="cyan"/>
                <w:lang w:eastAsia="ru-RU"/>
              </w:rPr>
              <w:t>область применения интеллектуальных систем</w:t>
            </w: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поддержки принятия решений и систем управления технологическим</w:t>
            </w:r>
          </w:p>
          <w:p w14:paraId="6DE4FFCB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процессом в организации управления движением поездов и фирменном </w:t>
            </w: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lastRenderedPageBreak/>
              <w:t>транспортном обслуживании на транспорте.</w:t>
            </w:r>
          </w:p>
          <w:p w14:paraId="05360E21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умеет:</w:t>
            </w:r>
          </w:p>
          <w:p w14:paraId="05C8B360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анализировать состояние и вызовы цифровой среды, влияющие на работу железнодорожного транспорта;</w:t>
            </w:r>
          </w:p>
          <w:p w14:paraId="7F9623DE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выявлять бизнес-процессы преобразования систем управления деятельности компании ОАО «РЖД» в условиях</w:t>
            </w:r>
          </w:p>
          <w:p w14:paraId="3DEAEC1E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цифровой трансформации;</w:t>
            </w:r>
          </w:p>
          <w:p w14:paraId="0D2B477D" w14:textId="78710719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обосновывать и организовывать применение сквозных цифровых технологий в решении профессиональных задач.</w:t>
            </w:r>
          </w:p>
        </w:tc>
        <w:tc>
          <w:tcPr>
            <w:tcW w:w="6095" w:type="dxa"/>
          </w:tcPr>
          <w:p w14:paraId="4F793B72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8EA679E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396051E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Сопоставьте название цифровой технологии с выполняемой ею функциональной задачей.</w:t>
            </w:r>
          </w:p>
          <w:p w14:paraId="3D4F3F51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53732E" w:rsidRPr="00B348E6" w14:paraId="59F5EEB0" w14:textId="77777777" w:rsidTr="00B348E6">
              <w:trPr>
                <w:trHeight w:val="453"/>
              </w:trPr>
              <w:tc>
                <w:tcPr>
                  <w:tcW w:w="2297" w:type="dxa"/>
                </w:tcPr>
                <w:p w14:paraId="243CE417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 xml:space="preserve">Цифровые технологии </w:t>
                  </w:r>
                </w:p>
              </w:tc>
              <w:tc>
                <w:tcPr>
                  <w:tcW w:w="3543" w:type="dxa"/>
                </w:tcPr>
                <w:p w14:paraId="4F06FBC7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 xml:space="preserve">Функциональная задача </w:t>
                  </w:r>
                </w:p>
              </w:tc>
            </w:tr>
            <w:tr w:rsidR="0053732E" w:rsidRPr="00B348E6" w14:paraId="3D00D830" w14:textId="77777777" w:rsidTr="00B348E6">
              <w:trPr>
                <w:trHeight w:val="50"/>
              </w:trPr>
              <w:tc>
                <w:tcPr>
                  <w:tcW w:w="2297" w:type="dxa"/>
                </w:tcPr>
                <w:p w14:paraId="4AD2B745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 xml:space="preserve">А) Мобильное рабочее место </w:t>
                  </w:r>
                </w:p>
              </w:tc>
              <w:tc>
                <w:tcPr>
                  <w:tcW w:w="3543" w:type="dxa"/>
                </w:tcPr>
                <w:p w14:paraId="10CDAA09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>1) отображает важную информацию о работе всей станции</w:t>
                  </w:r>
                </w:p>
              </w:tc>
            </w:tr>
            <w:tr w:rsidR="0053732E" w:rsidRPr="00B348E6" w14:paraId="23B2F6E2" w14:textId="77777777" w:rsidTr="00B348E6">
              <w:trPr>
                <w:trHeight w:val="50"/>
              </w:trPr>
              <w:tc>
                <w:tcPr>
                  <w:tcW w:w="2297" w:type="dxa"/>
                </w:tcPr>
                <w:p w14:paraId="647276C3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 xml:space="preserve">Б) Технология «Цифровой приемосдатчик»  </w:t>
                  </w:r>
                </w:p>
              </w:tc>
              <w:tc>
                <w:tcPr>
                  <w:tcW w:w="3543" w:type="dxa"/>
                </w:tcPr>
                <w:p w14:paraId="16430211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>2) предоставляет работнику станции доступ к необходимой информации через мобильное устройство</w:t>
                  </w:r>
                </w:p>
              </w:tc>
            </w:tr>
            <w:tr w:rsidR="0053732E" w:rsidRPr="00B348E6" w14:paraId="7A53FC5B" w14:textId="77777777" w:rsidTr="00B348E6">
              <w:trPr>
                <w:trHeight w:val="400"/>
              </w:trPr>
              <w:tc>
                <w:tcPr>
                  <w:tcW w:w="2297" w:type="dxa"/>
                </w:tcPr>
                <w:p w14:paraId="23B5F220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 xml:space="preserve">В) Табло коллективного пользования </w:t>
                  </w:r>
                </w:p>
              </w:tc>
              <w:tc>
                <w:tcPr>
                  <w:tcW w:w="3543" w:type="dxa"/>
                </w:tcPr>
                <w:p w14:paraId="16168E0B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 xml:space="preserve">3) позволяет исключить нахождение составителя на подножке последнего вагона </w:t>
                  </w:r>
                </w:p>
              </w:tc>
            </w:tr>
            <w:tr w:rsidR="0053732E" w:rsidRPr="00B348E6" w14:paraId="10EE1396" w14:textId="77777777" w:rsidTr="00B348E6">
              <w:trPr>
                <w:trHeight w:val="50"/>
              </w:trPr>
              <w:tc>
                <w:tcPr>
                  <w:tcW w:w="2297" w:type="dxa"/>
                </w:tcPr>
                <w:p w14:paraId="03053064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 xml:space="preserve">Г) Модуль </w:t>
                  </w:r>
                  <w:proofErr w:type="spellStart"/>
                  <w:r w:rsidRPr="00B348E6">
                    <w:rPr>
                      <w:rFonts w:ascii="Times New Roman" w:hAnsi="Times New Roman" w:cs="Times New Roman"/>
                    </w:rPr>
                    <w:t>ПиКОП</w:t>
                  </w:r>
                  <w:proofErr w:type="spellEnd"/>
                </w:p>
              </w:tc>
              <w:tc>
                <w:tcPr>
                  <w:tcW w:w="3543" w:type="dxa"/>
                </w:tcPr>
                <w:p w14:paraId="791E0D38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>4) позволяет принимать порожние и груженные вагоны к перевозке в цифровом формате</w:t>
                  </w:r>
                </w:p>
              </w:tc>
            </w:tr>
            <w:tr w:rsidR="0053732E" w:rsidRPr="00B348E6" w14:paraId="125EEAB2" w14:textId="77777777" w:rsidTr="00B348E6">
              <w:trPr>
                <w:trHeight w:val="50"/>
              </w:trPr>
              <w:tc>
                <w:tcPr>
                  <w:tcW w:w="2297" w:type="dxa"/>
                </w:tcPr>
                <w:p w14:paraId="18721DD0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>Д) Система движения вагонами вперед (СДВ)</w:t>
                  </w:r>
                </w:p>
              </w:tc>
              <w:tc>
                <w:tcPr>
                  <w:tcW w:w="3543" w:type="dxa"/>
                </w:tcPr>
                <w:p w14:paraId="6CEE7081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>5) автоматизирует планирование и контроль отправления поездов</w:t>
                  </w:r>
                </w:p>
              </w:tc>
            </w:tr>
            <w:tr w:rsidR="0053732E" w:rsidRPr="00B348E6" w14:paraId="4C58BF73" w14:textId="77777777" w:rsidTr="00B348E6">
              <w:trPr>
                <w:trHeight w:val="227"/>
              </w:trPr>
              <w:tc>
                <w:tcPr>
                  <w:tcW w:w="2297" w:type="dxa"/>
                </w:tcPr>
                <w:p w14:paraId="5E5E5C72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43" w:type="dxa"/>
                </w:tcPr>
                <w:p w14:paraId="650D5A94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>6) позволяет машинисту поезда контролировать ситуации через видеокамеру</w:t>
                  </w:r>
                </w:p>
              </w:tc>
            </w:tr>
          </w:tbl>
          <w:p w14:paraId="50623671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</w:tcPr>
          <w:p w14:paraId="62CF5F76" w14:textId="639EFA0B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lastRenderedPageBreak/>
              <w:t>А2Б4В1Г5Д36</w:t>
            </w:r>
          </w:p>
        </w:tc>
      </w:tr>
      <w:tr w:rsidR="0053732E" w:rsidRPr="00EE1A85" w14:paraId="1B7CECD2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25D3E3C5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E1A85">
              <w:rPr>
                <w:rFonts w:ascii="Times New Roman" w:hAnsi="Times New Roman" w:cs="Times New Roman"/>
                <w:b/>
              </w:rPr>
              <w:t>2.</w:t>
            </w:r>
          </w:p>
          <w:p w14:paraId="4CD5B750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DE64983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469EEB13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9AD127D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F62F8DB" w14:textId="5FAB366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60" w:type="dxa"/>
          </w:tcPr>
          <w:p w14:paraId="26E1162B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</w:t>
            </w:r>
          </w:p>
          <w:p w14:paraId="72F1E2DD" w14:textId="241C4664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железнодорожного транспорта, в том числе с 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применением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</w:p>
        </w:tc>
        <w:tc>
          <w:tcPr>
            <w:tcW w:w="1701" w:type="dxa"/>
          </w:tcPr>
          <w:p w14:paraId="06096302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ПК-2.7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Анализирует, организует и контролирует работу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по эффективному использованию трудовых ресурсов и технических</w:t>
            </w:r>
          </w:p>
          <w:p w14:paraId="44993B69" w14:textId="31280298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средств на объектах железнодорожного транспорта с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применением новых производственных технологий</w:t>
            </w:r>
          </w:p>
        </w:tc>
        <w:tc>
          <w:tcPr>
            <w:tcW w:w="1275" w:type="dxa"/>
          </w:tcPr>
          <w:p w14:paraId="5D51E815" w14:textId="77777777" w:rsidR="0053732E" w:rsidRPr="0053732E" w:rsidRDefault="0053732E" w:rsidP="005373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Б1.В.13</w:t>
            </w:r>
          </w:p>
          <w:p w14:paraId="45890030" w14:textId="2A414E70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6EF5B9EC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знает:</w:t>
            </w:r>
          </w:p>
          <w:p w14:paraId="63EA83CD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научно-технические задачи цифровой трансформации транспортной отрасли РФ;</w:t>
            </w:r>
          </w:p>
          <w:p w14:paraId="36CF2D0F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highlight w:val="cyan"/>
                <w:lang w:eastAsia="ru-RU"/>
              </w:rPr>
              <w:t>область применения интеллектуальных систем</w:t>
            </w: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поддержки принятия решений и систем </w:t>
            </w: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lastRenderedPageBreak/>
              <w:t>управления технологическим</w:t>
            </w:r>
          </w:p>
          <w:p w14:paraId="45006D45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процессом в организации управления движением поездов и фирменном транспортном обслуживании на транспорте.</w:t>
            </w:r>
          </w:p>
          <w:p w14:paraId="3C6CBB38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умеет:</w:t>
            </w:r>
          </w:p>
          <w:p w14:paraId="3257344D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анализировать состояние и вызовы цифровой среды, влияющие на работу железнодорожного транспорта;</w:t>
            </w:r>
          </w:p>
          <w:p w14:paraId="567E4976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выявлять бизнес-процессы преобразования систем управления деятельности компании ОАО «РЖД» в условиях</w:t>
            </w:r>
          </w:p>
          <w:p w14:paraId="45D50564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цифровой трансформации;</w:t>
            </w:r>
          </w:p>
          <w:p w14:paraId="33D9117F" w14:textId="183C98C9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обосновывать и организовывать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применение сквозных цифровых технологий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в решении профессиональных задач.</w:t>
            </w:r>
          </w:p>
        </w:tc>
        <w:tc>
          <w:tcPr>
            <w:tcW w:w="6095" w:type="dxa"/>
          </w:tcPr>
          <w:p w14:paraId="1F786278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68665F3F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A60E2EE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Соотнеси название цифровой технологии с изображением.</w:t>
            </w:r>
          </w:p>
          <w:p w14:paraId="31EEA5A5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53732E" w:rsidRPr="00B348E6" w14:paraId="14302EFA" w14:textId="77777777" w:rsidTr="00B348E6">
              <w:trPr>
                <w:trHeight w:val="453"/>
              </w:trPr>
              <w:tc>
                <w:tcPr>
                  <w:tcW w:w="2297" w:type="dxa"/>
                </w:tcPr>
                <w:p w14:paraId="2B5574F9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>Цифровые технологии</w:t>
                  </w:r>
                </w:p>
              </w:tc>
              <w:tc>
                <w:tcPr>
                  <w:tcW w:w="3543" w:type="dxa"/>
                </w:tcPr>
                <w:p w14:paraId="0875399F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 xml:space="preserve">Изображение </w:t>
                  </w:r>
                </w:p>
              </w:tc>
            </w:tr>
            <w:tr w:rsidR="0053732E" w:rsidRPr="00B348E6" w14:paraId="24B19CE7" w14:textId="77777777" w:rsidTr="00B348E6">
              <w:trPr>
                <w:trHeight w:val="50"/>
              </w:trPr>
              <w:tc>
                <w:tcPr>
                  <w:tcW w:w="2297" w:type="dxa"/>
                </w:tcPr>
                <w:p w14:paraId="1786F8BA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lastRenderedPageBreak/>
                    <w:t xml:space="preserve">А) Табло коллективного пользования </w:t>
                  </w:r>
                </w:p>
              </w:tc>
              <w:tc>
                <w:tcPr>
                  <w:tcW w:w="3543" w:type="dxa"/>
                </w:tcPr>
                <w:p w14:paraId="3000AB1F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>1)</w:t>
                  </w:r>
                  <w:r w:rsidRPr="00B348E6">
                    <w:rPr>
                      <w:rFonts w:ascii="Times New Roman" w:hAnsi="Times New Roman" w:cs="Times New Roman"/>
                      <w:noProof/>
                    </w:rPr>
                    <w:t xml:space="preserve"> </w:t>
                  </w:r>
                  <w:r w:rsidRPr="00B348E6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6301FE3A" wp14:editId="5E82E091">
                        <wp:extent cx="1195388" cy="1407528"/>
                        <wp:effectExtent l="0" t="0" r="5080" b="2540"/>
                        <wp:docPr id="18443" name="Picture 4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AC167ADC-026C-4229-BD0A-D24CF052F15E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443" name="Picture 4">
                                  <a:extLst>
                                    <a:ext uri="{FF2B5EF4-FFF2-40B4-BE49-F238E27FC236}">
                                      <a16:creationId xmlns:a16="http://schemas.microsoft.com/office/drawing/2014/main" id="{AC167ADC-026C-4229-BD0A-D24CF052F15E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8827" cy="14115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3732E" w:rsidRPr="00B348E6" w14:paraId="62256205" w14:textId="77777777" w:rsidTr="00B348E6">
              <w:trPr>
                <w:trHeight w:val="50"/>
              </w:trPr>
              <w:tc>
                <w:tcPr>
                  <w:tcW w:w="2297" w:type="dxa"/>
                </w:tcPr>
                <w:p w14:paraId="4CDD1F30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 xml:space="preserve">Б) Мобильное рабочее место составителя </w:t>
                  </w:r>
                </w:p>
              </w:tc>
              <w:tc>
                <w:tcPr>
                  <w:tcW w:w="3543" w:type="dxa"/>
                </w:tcPr>
                <w:p w14:paraId="5A024309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 xml:space="preserve">2) </w:t>
                  </w:r>
                  <w:r w:rsidRPr="00B348E6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5DEE1149" wp14:editId="111A0BF8">
                        <wp:extent cx="2113756" cy="1014603"/>
                        <wp:effectExtent l="0" t="0" r="1270" b="0"/>
                        <wp:docPr id="2050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5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6838" cy="10208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3D29EDE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3732E" w:rsidRPr="00B348E6" w14:paraId="32515CC5" w14:textId="77777777" w:rsidTr="00B348E6">
              <w:trPr>
                <w:trHeight w:val="400"/>
              </w:trPr>
              <w:tc>
                <w:tcPr>
                  <w:tcW w:w="2297" w:type="dxa"/>
                </w:tcPr>
                <w:p w14:paraId="4F2E3C92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 xml:space="preserve">В) Система движения вагонами вперед </w:t>
                  </w:r>
                </w:p>
              </w:tc>
              <w:tc>
                <w:tcPr>
                  <w:tcW w:w="3543" w:type="dxa"/>
                </w:tcPr>
                <w:p w14:paraId="3BD69650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 xml:space="preserve">3) </w:t>
                  </w:r>
                  <w:r w:rsidRPr="00B348E6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2F49D288" wp14:editId="3E1E700A">
                        <wp:extent cx="2223770" cy="1304611"/>
                        <wp:effectExtent l="0" t="0" r="5080" b="0"/>
                        <wp:docPr id="5" name="Рисунок 5" descr="Система безопасности взвешивания и учета вагонов и грузов (СБВ УВГ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Система безопасности взвешивания и учета вагонов и грузов (СБВ УВГ)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175" cy="13113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3732E" w:rsidRPr="00B348E6" w14:paraId="04CA418E" w14:textId="77777777" w:rsidTr="00B348E6">
              <w:trPr>
                <w:trHeight w:val="50"/>
              </w:trPr>
              <w:tc>
                <w:tcPr>
                  <w:tcW w:w="2297" w:type="dxa"/>
                </w:tcPr>
                <w:p w14:paraId="7660C602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 xml:space="preserve">Г) Интегрированный пост диагностики подвижного состава </w:t>
                  </w:r>
                </w:p>
              </w:tc>
              <w:tc>
                <w:tcPr>
                  <w:tcW w:w="3543" w:type="dxa"/>
                </w:tcPr>
                <w:p w14:paraId="79992FC3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 xml:space="preserve">4) </w:t>
                  </w:r>
                  <w:r w:rsidRPr="00B348E6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30BD1829" wp14:editId="61549F47">
                        <wp:extent cx="1365532" cy="670574"/>
                        <wp:effectExtent l="4445" t="0" r="0" b="0"/>
                        <wp:docPr id="2051" name="Picture 3" descr="C:\Users\dud-bulkinav\Documents\__ТТС и Совещания\_2020\15.12.2020 Цифровая трансформация\Материал\Картинки\IMG_20201208_16462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51" name="Picture 3" descr="C:\Users\dud-bulkinav\Documents\__ТТС и Совещания\_2020\15.12.2020 Цифровая трансформация\Материал\Картинки\IMG_20201208_16462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 l="2469" t="4179" r="5367" b="1536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5400000">
                                  <a:off x="0" y="0"/>
                                  <a:ext cx="1365532" cy="670574"/>
                                </a:xfrm>
                                <a:prstGeom prst="round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3732E" w:rsidRPr="00B348E6" w14:paraId="4B24DD51" w14:textId="77777777" w:rsidTr="00B348E6">
              <w:trPr>
                <w:trHeight w:val="50"/>
              </w:trPr>
              <w:tc>
                <w:tcPr>
                  <w:tcW w:w="2297" w:type="dxa"/>
                </w:tcPr>
                <w:p w14:paraId="5E41A5D9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lastRenderedPageBreak/>
                    <w:t xml:space="preserve">Д) </w:t>
                  </w:r>
                  <w:r w:rsidRPr="00B348E6">
                    <w:rPr>
                      <w:rFonts w:ascii="Times New Roman" w:eastAsia="Calibri" w:hAnsi="Times New Roman" w:cs="Times New Roman"/>
                    </w:rPr>
                    <w:t>Автоматизированная система безопасности взвешивания и учета вагонов и грузов</w:t>
                  </w:r>
                </w:p>
              </w:tc>
              <w:tc>
                <w:tcPr>
                  <w:tcW w:w="3543" w:type="dxa"/>
                </w:tcPr>
                <w:p w14:paraId="178457B1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 xml:space="preserve">5) </w:t>
                  </w:r>
                  <w:r w:rsidRPr="00B348E6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066F6474" wp14:editId="7A6D5AB4">
                        <wp:extent cx="1838325" cy="1377667"/>
                        <wp:effectExtent l="0" t="0" r="0" b="0"/>
                        <wp:docPr id="6" name="Рисунок 6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8696" cy="13854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3732E" w:rsidRPr="00B348E6" w14:paraId="4021929A" w14:textId="77777777" w:rsidTr="00B348E6">
              <w:trPr>
                <w:trHeight w:val="227"/>
              </w:trPr>
              <w:tc>
                <w:tcPr>
                  <w:tcW w:w="2297" w:type="dxa"/>
                </w:tcPr>
                <w:p w14:paraId="604B5938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43" w:type="dxa"/>
                </w:tcPr>
                <w:p w14:paraId="45AAAFA8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 xml:space="preserve">6) </w:t>
                  </w:r>
                  <w:r w:rsidRPr="00B348E6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503D9DCE" wp14:editId="66DBCFC2">
                        <wp:extent cx="1576388" cy="1856142"/>
                        <wp:effectExtent l="0" t="0" r="5080" b="0"/>
                        <wp:docPr id="18442" name="Picture 2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E74F8242-50DB-4E81-A4F0-BB7290FD7B23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442" name="Picture 2">
                                  <a:extLst>
                                    <a:ext uri="{FF2B5EF4-FFF2-40B4-BE49-F238E27FC236}">
                                      <a16:creationId xmlns:a16="http://schemas.microsoft.com/office/drawing/2014/main" id="{E74F8242-50DB-4E81-A4F0-BB7290FD7B23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7201" cy="18688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98109BC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</w:tcPr>
          <w:p w14:paraId="565F278B" w14:textId="33251A2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lastRenderedPageBreak/>
              <w:t>А2Б4В16Г5Д3</w:t>
            </w:r>
          </w:p>
        </w:tc>
      </w:tr>
      <w:tr w:rsidR="0053732E" w:rsidRPr="00EE1A85" w14:paraId="434C8AE9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4652E3F6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E1A85">
              <w:rPr>
                <w:rFonts w:ascii="Times New Roman" w:hAnsi="Times New Roman" w:cs="Times New Roman"/>
                <w:b/>
              </w:rPr>
              <w:lastRenderedPageBreak/>
              <w:t>3.</w:t>
            </w:r>
          </w:p>
          <w:p w14:paraId="75002656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1CBA682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1CBF870B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AAC8536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7C2210A" w14:textId="477F6F1D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60" w:type="dxa"/>
          </w:tcPr>
          <w:p w14:paraId="002421A2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</w:t>
            </w:r>
          </w:p>
          <w:p w14:paraId="2D7A56D9" w14:textId="052AF083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железнодорожного транспорта, в том числе с применением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</w:p>
        </w:tc>
        <w:tc>
          <w:tcPr>
            <w:tcW w:w="1701" w:type="dxa"/>
          </w:tcPr>
          <w:p w14:paraId="15CE2C27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ПК-2.7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Анализирует, организует и контролирует работу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по эффективному использованию трудовых ресурсов и технических</w:t>
            </w:r>
          </w:p>
          <w:p w14:paraId="496290FB" w14:textId="21808B05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средств на объектах железнодорожного транспорта с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применением новых производственных технологий</w:t>
            </w:r>
          </w:p>
        </w:tc>
        <w:tc>
          <w:tcPr>
            <w:tcW w:w="1275" w:type="dxa"/>
          </w:tcPr>
          <w:p w14:paraId="575F7B81" w14:textId="77777777" w:rsidR="0053732E" w:rsidRPr="0053732E" w:rsidRDefault="0053732E" w:rsidP="005373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Б1.В.13</w:t>
            </w:r>
          </w:p>
          <w:p w14:paraId="6560D854" w14:textId="0511E2F4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1616778D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знает:</w:t>
            </w:r>
          </w:p>
          <w:p w14:paraId="76F51E4E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научно-технические задачи цифровой трансформации транспортной отрасли РФ;</w:t>
            </w:r>
          </w:p>
          <w:p w14:paraId="34989E7B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highlight w:val="cyan"/>
                <w:lang w:eastAsia="ru-RU"/>
              </w:rPr>
              <w:t>область применения интеллектуальных систем</w:t>
            </w: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поддержки принятия решений и систем управления технологическим</w:t>
            </w:r>
          </w:p>
          <w:p w14:paraId="5E04B02B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процессом в организации управления движением поездов и фирменном транспортном </w:t>
            </w: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lastRenderedPageBreak/>
              <w:t>обслуживании на транспорте.</w:t>
            </w:r>
          </w:p>
          <w:p w14:paraId="74E75981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умеет:</w:t>
            </w:r>
          </w:p>
          <w:p w14:paraId="6A619BAD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анализировать состояние и вызовы цифровой среды, влияющие на работу железнодорожного транспорта;</w:t>
            </w:r>
          </w:p>
          <w:p w14:paraId="3D9E38C1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выявлять бизнес-процессы преобразования систем управления деятельности компании ОАО «РЖД» в условиях</w:t>
            </w:r>
          </w:p>
          <w:p w14:paraId="79F41615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цифровой трансформации;</w:t>
            </w:r>
          </w:p>
          <w:p w14:paraId="4F5804FA" w14:textId="240018E5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обосновывать и организовывать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применение сквозных цифровых технологий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в решении профессиональных задач.</w:t>
            </w:r>
          </w:p>
        </w:tc>
        <w:tc>
          <w:tcPr>
            <w:tcW w:w="6095" w:type="dxa"/>
          </w:tcPr>
          <w:p w14:paraId="14096EF3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48F21DF1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B739333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 xml:space="preserve">Соотнесите мобильные рабочие места сотрудников с информацией, отображаемой на соответствующем мобильном рабочем месте </w:t>
            </w: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53732E" w:rsidRPr="00B348E6" w14:paraId="09FB8074" w14:textId="77777777" w:rsidTr="00B348E6">
              <w:trPr>
                <w:trHeight w:val="453"/>
              </w:trPr>
              <w:tc>
                <w:tcPr>
                  <w:tcW w:w="2297" w:type="dxa"/>
                </w:tcPr>
                <w:p w14:paraId="6BE2CD89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 xml:space="preserve">Мобильное рабочее место сотрудника  </w:t>
                  </w:r>
                </w:p>
              </w:tc>
              <w:tc>
                <w:tcPr>
                  <w:tcW w:w="3543" w:type="dxa"/>
                </w:tcPr>
                <w:p w14:paraId="76F401F1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 xml:space="preserve">Информация </w:t>
                  </w:r>
                </w:p>
              </w:tc>
            </w:tr>
            <w:tr w:rsidR="0053732E" w:rsidRPr="00B348E6" w14:paraId="40B36D96" w14:textId="77777777" w:rsidTr="00B348E6">
              <w:trPr>
                <w:trHeight w:val="50"/>
              </w:trPr>
              <w:tc>
                <w:tcPr>
                  <w:tcW w:w="2297" w:type="dxa"/>
                </w:tcPr>
                <w:p w14:paraId="107B8609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 xml:space="preserve">А) Мобильное рабочее место горочного составителя  </w:t>
                  </w:r>
                </w:p>
              </w:tc>
              <w:tc>
                <w:tcPr>
                  <w:tcW w:w="3543" w:type="dxa"/>
                </w:tcPr>
                <w:p w14:paraId="6DD1BAF8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>1) информация о количестве вагонов в отцепе</w:t>
                  </w:r>
                </w:p>
                <w:p w14:paraId="21FEA2AC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3732E" w:rsidRPr="00B348E6" w14:paraId="56FB34C0" w14:textId="77777777" w:rsidTr="00B348E6">
              <w:trPr>
                <w:trHeight w:val="50"/>
              </w:trPr>
              <w:tc>
                <w:tcPr>
                  <w:tcW w:w="2297" w:type="dxa"/>
                </w:tcPr>
                <w:p w14:paraId="3E7FE9CF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 xml:space="preserve">Б) Мобильное рабочее место сигналиста </w:t>
                  </w:r>
                </w:p>
              </w:tc>
              <w:tc>
                <w:tcPr>
                  <w:tcW w:w="3543" w:type="dxa"/>
                </w:tcPr>
                <w:p w14:paraId="4C398DA1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>2) информация о количестве тормозных башмаков, используемых при закреплении состав</w:t>
                  </w:r>
                </w:p>
              </w:tc>
            </w:tr>
            <w:tr w:rsidR="0053732E" w:rsidRPr="00B348E6" w14:paraId="4614D018" w14:textId="77777777" w:rsidTr="00B348E6">
              <w:trPr>
                <w:trHeight w:val="400"/>
              </w:trPr>
              <w:tc>
                <w:tcPr>
                  <w:tcW w:w="2297" w:type="dxa"/>
                </w:tcPr>
                <w:p w14:paraId="7E238CBA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>В) Мобильное рабочее место экипировочной бригады</w:t>
                  </w:r>
                </w:p>
              </w:tc>
              <w:tc>
                <w:tcPr>
                  <w:tcW w:w="3543" w:type="dxa"/>
                </w:tcPr>
                <w:p w14:paraId="34DAB9C0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>3) информация о приёмке и сдаче локомотива</w:t>
                  </w:r>
                </w:p>
              </w:tc>
            </w:tr>
            <w:tr w:rsidR="0053732E" w:rsidRPr="00B348E6" w14:paraId="013D8E63" w14:textId="77777777" w:rsidTr="00B348E6">
              <w:trPr>
                <w:trHeight w:val="50"/>
              </w:trPr>
              <w:tc>
                <w:tcPr>
                  <w:tcW w:w="2297" w:type="dxa"/>
                </w:tcPr>
                <w:p w14:paraId="277FFE4A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43" w:type="dxa"/>
                </w:tcPr>
                <w:p w14:paraId="744B20FD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>4) информация о номере первого и последнего вагона отцепа</w:t>
                  </w:r>
                </w:p>
              </w:tc>
            </w:tr>
          </w:tbl>
          <w:p w14:paraId="7EC3CB53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</w:tcPr>
          <w:p w14:paraId="385C2D8F" w14:textId="686DFA69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А14Б2В3</w:t>
            </w:r>
          </w:p>
        </w:tc>
      </w:tr>
      <w:tr w:rsidR="0053732E" w:rsidRPr="00EE1A85" w14:paraId="284CA275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7ED6872B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E1A85">
              <w:rPr>
                <w:rFonts w:ascii="Times New Roman" w:hAnsi="Times New Roman" w:cs="Times New Roman"/>
                <w:b/>
              </w:rPr>
              <w:t>4.</w:t>
            </w:r>
          </w:p>
          <w:p w14:paraId="070C8272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5F512C7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25DE1B16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4C1D6B6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B2D165D" w14:textId="2B56D50B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60" w:type="dxa"/>
          </w:tcPr>
          <w:p w14:paraId="352A6BF2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</w:t>
            </w:r>
          </w:p>
          <w:p w14:paraId="0BBFF662" w14:textId="377C030C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железнодорожного транспорта, в том числе с применением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автоматизированных систем</w:t>
            </w:r>
          </w:p>
        </w:tc>
        <w:tc>
          <w:tcPr>
            <w:tcW w:w="1701" w:type="dxa"/>
          </w:tcPr>
          <w:p w14:paraId="77E23C39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ПК-2.7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Анализирует, организует и контролирует работу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по эффективному использованию трудовых ресурсов и технических</w:t>
            </w:r>
          </w:p>
          <w:p w14:paraId="5E5BC62C" w14:textId="3D2D4467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средств на объектах железнодорожного транспорта с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применением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новых производственных технологий</w:t>
            </w:r>
          </w:p>
        </w:tc>
        <w:tc>
          <w:tcPr>
            <w:tcW w:w="1275" w:type="dxa"/>
          </w:tcPr>
          <w:p w14:paraId="567EA3D2" w14:textId="77777777" w:rsidR="0053732E" w:rsidRPr="0053732E" w:rsidRDefault="0053732E" w:rsidP="005373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Б1.В.13</w:t>
            </w:r>
          </w:p>
          <w:p w14:paraId="01CE6526" w14:textId="535F9411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2CDBF8D3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знает:</w:t>
            </w:r>
          </w:p>
          <w:p w14:paraId="0DE56EDA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научно-технические задачи цифровой трансформации транспортной отрасли РФ;</w:t>
            </w:r>
          </w:p>
          <w:p w14:paraId="35DA5D83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highlight w:val="cyan"/>
                <w:lang w:eastAsia="ru-RU"/>
              </w:rPr>
              <w:t>область применения интеллектуальных систем</w:t>
            </w: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поддержки принятия решений и систем управления технологическим</w:t>
            </w:r>
          </w:p>
          <w:p w14:paraId="15424CE6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lastRenderedPageBreak/>
              <w:t>процессом в организации управления движением поездов и фирменном транспортном обслуживании на транспорте.</w:t>
            </w:r>
          </w:p>
          <w:p w14:paraId="2B8CD305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умеет:</w:t>
            </w:r>
          </w:p>
          <w:p w14:paraId="54883AE3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анализировать состояние и вызовы цифровой среды, влияющие на работу железнодорожного транспорта;</w:t>
            </w:r>
          </w:p>
          <w:p w14:paraId="0947E8AA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выявлять бизнес-процессы преобразования систем управления деятельности компании ОАО «РЖД» в условиях</w:t>
            </w:r>
          </w:p>
          <w:p w14:paraId="26B57F33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цифровой трансформации;</w:t>
            </w:r>
          </w:p>
          <w:p w14:paraId="660B0A24" w14:textId="1BDD9F45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обосновывать и организовывать применение сквозных цифровых технологий в решении профессиональных задач.</w:t>
            </w:r>
          </w:p>
        </w:tc>
        <w:tc>
          <w:tcPr>
            <w:tcW w:w="6095" w:type="dxa"/>
          </w:tcPr>
          <w:p w14:paraId="074FBB27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8CB8B0E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3A2614A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 xml:space="preserve">Соотнесите номер информационного сообщения с типом информации, которую оно несет </w:t>
            </w:r>
          </w:p>
          <w:p w14:paraId="177B3F7C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5780" w:type="dxa"/>
              <w:tblLayout w:type="fixed"/>
              <w:tblLook w:val="04A0" w:firstRow="1" w:lastRow="0" w:firstColumn="1" w:lastColumn="0" w:noHBand="0" w:noVBand="1"/>
            </w:tblPr>
            <w:tblGrid>
              <w:gridCol w:w="2110"/>
              <w:gridCol w:w="3670"/>
            </w:tblGrid>
            <w:tr w:rsidR="0053732E" w:rsidRPr="00B348E6" w14:paraId="706EE86B" w14:textId="77777777" w:rsidTr="00B348E6">
              <w:trPr>
                <w:trHeight w:val="453"/>
              </w:trPr>
              <w:tc>
                <w:tcPr>
                  <w:tcW w:w="2110" w:type="dxa"/>
                </w:tcPr>
                <w:p w14:paraId="6E3F253A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 xml:space="preserve">Номер информационного сообщения </w:t>
                  </w:r>
                </w:p>
              </w:tc>
              <w:tc>
                <w:tcPr>
                  <w:tcW w:w="3670" w:type="dxa"/>
                </w:tcPr>
                <w:p w14:paraId="07841038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>Информация</w:t>
                  </w:r>
                </w:p>
              </w:tc>
            </w:tr>
            <w:tr w:rsidR="0053732E" w:rsidRPr="00B348E6" w14:paraId="31F21411" w14:textId="77777777" w:rsidTr="00B348E6">
              <w:trPr>
                <w:trHeight w:val="50"/>
              </w:trPr>
              <w:tc>
                <w:tcPr>
                  <w:tcW w:w="2110" w:type="dxa"/>
                </w:tcPr>
                <w:p w14:paraId="69D733ED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 xml:space="preserve">А) </w:t>
                  </w:r>
                  <w:r w:rsidRPr="00B348E6">
                    <w:rPr>
                      <w:rFonts w:ascii="Times New Roman" w:hAnsi="Times New Roman" w:cs="Times New Roman"/>
                      <w:lang w:val="en-US"/>
                    </w:rPr>
                    <w:t xml:space="preserve">c. </w:t>
                  </w:r>
                  <w:r w:rsidRPr="00B348E6">
                    <w:rPr>
                      <w:rFonts w:ascii="Times New Roman" w:hAnsi="Times New Roman" w:cs="Times New Roman"/>
                    </w:rPr>
                    <w:t>200</w:t>
                  </w:r>
                </w:p>
              </w:tc>
              <w:tc>
                <w:tcPr>
                  <w:tcW w:w="3670" w:type="dxa"/>
                </w:tcPr>
                <w:p w14:paraId="7FEFEA07" w14:textId="77777777" w:rsidR="0053732E" w:rsidRPr="00B348E6" w:rsidRDefault="0053732E" w:rsidP="0053732E">
                  <w:pPr>
                    <w:framePr w:hSpace="180" w:wrap="around" w:vAnchor="text" w:hAnchor="text" w:y="1"/>
                    <w:tabs>
                      <w:tab w:val="left" w:pos="743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>1) о прибытии поезда;</w:t>
                  </w:r>
                </w:p>
              </w:tc>
            </w:tr>
            <w:tr w:rsidR="0053732E" w:rsidRPr="00B348E6" w14:paraId="4D90CF82" w14:textId="77777777" w:rsidTr="00B348E6">
              <w:trPr>
                <w:trHeight w:val="50"/>
              </w:trPr>
              <w:tc>
                <w:tcPr>
                  <w:tcW w:w="2110" w:type="dxa"/>
                </w:tcPr>
                <w:p w14:paraId="2EF89E07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 xml:space="preserve">Б) </w:t>
                  </w:r>
                  <w:r w:rsidRPr="00B348E6">
                    <w:rPr>
                      <w:rFonts w:ascii="Times New Roman" w:hAnsi="Times New Roman" w:cs="Times New Roman"/>
                      <w:lang w:val="en-US"/>
                    </w:rPr>
                    <w:t xml:space="preserve">c. </w:t>
                  </w:r>
                  <w:r w:rsidRPr="00B348E6">
                    <w:rPr>
                      <w:rFonts w:ascii="Times New Roman" w:hAnsi="Times New Roman" w:cs="Times New Roman"/>
                    </w:rPr>
                    <w:t>201</w:t>
                  </w:r>
                </w:p>
              </w:tc>
              <w:tc>
                <w:tcPr>
                  <w:tcW w:w="3670" w:type="dxa"/>
                </w:tcPr>
                <w:p w14:paraId="12D341D2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>2) о проследовании поезда;</w:t>
                  </w:r>
                </w:p>
              </w:tc>
            </w:tr>
            <w:tr w:rsidR="0053732E" w:rsidRPr="00B348E6" w14:paraId="493A79AD" w14:textId="77777777" w:rsidTr="00B348E6">
              <w:trPr>
                <w:trHeight w:val="400"/>
              </w:trPr>
              <w:tc>
                <w:tcPr>
                  <w:tcW w:w="2110" w:type="dxa"/>
                </w:tcPr>
                <w:p w14:paraId="47758D3C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 xml:space="preserve">В) </w:t>
                  </w:r>
                  <w:r w:rsidRPr="00B348E6">
                    <w:rPr>
                      <w:rFonts w:ascii="Times New Roman" w:hAnsi="Times New Roman" w:cs="Times New Roman"/>
                      <w:lang w:val="en-US"/>
                    </w:rPr>
                    <w:t xml:space="preserve">c. </w:t>
                  </w:r>
                  <w:r w:rsidRPr="00B348E6">
                    <w:rPr>
                      <w:rFonts w:ascii="Times New Roman" w:hAnsi="Times New Roman" w:cs="Times New Roman"/>
                    </w:rPr>
                    <w:t>203</w:t>
                  </w:r>
                </w:p>
              </w:tc>
              <w:tc>
                <w:tcPr>
                  <w:tcW w:w="3670" w:type="dxa"/>
                </w:tcPr>
                <w:p w14:paraId="03B81CEE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>3) сообщение об отправлении поезда со станции;</w:t>
                  </w:r>
                </w:p>
              </w:tc>
            </w:tr>
            <w:tr w:rsidR="0053732E" w:rsidRPr="00B348E6" w14:paraId="2535714A" w14:textId="77777777" w:rsidTr="00B348E6">
              <w:trPr>
                <w:trHeight w:val="50"/>
              </w:trPr>
              <w:tc>
                <w:tcPr>
                  <w:tcW w:w="2110" w:type="dxa"/>
                </w:tcPr>
                <w:p w14:paraId="635AC9EC" w14:textId="77777777" w:rsidR="0053732E" w:rsidRPr="00B348E6" w:rsidRDefault="0053732E" w:rsidP="0053732E">
                  <w:pPr>
                    <w:framePr w:hSpace="180" w:wrap="around" w:vAnchor="text" w:hAnchor="text" w:y="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 xml:space="preserve">Г) </w:t>
                  </w:r>
                  <w:r w:rsidRPr="00B348E6">
                    <w:rPr>
                      <w:rFonts w:ascii="Times New Roman" w:hAnsi="Times New Roman" w:cs="Times New Roman"/>
                      <w:lang w:val="en-US"/>
                    </w:rPr>
                    <w:t xml:space="preserve">c. </w:t>
                  </w:r>
                  <w:r w:rsidRPr="00B348E6">
                    <w:rPr>
                      <w:rFonts w:ascii="Times New Roman" w:hAnsi="Times New Roman" w:cs="Times New Roman"/>
                    </w:rPr>
                    <w:t>202</w:t>
                  </w:r>
                </w:p>
              </w:tc>
              <w:tc>
                <w:tcPr>
                  <w:tcW w:w="3670" w:type="dxa"/>
                </w:tcPr>
                <w:p w14:paraId="2D01480A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48E6">
                    <w:rPr>
                      <w:rFonts w:ascii="Times New Roman" w:hAnsi="Times New Roman" w:cs="Times New Roman"/>
                    </w:rPr>
                    <w:t>4) о расформировании поезда;</w:t>
                  </w:r>
                </w:p>
              </w:tc>
            </w:tr>
          </w:tbl>
          <w:p w14:paraId="5090EEC8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</w:tcPr>
          <w:p w14:paraId="6325481E" w14:textId="784B317E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А3Б1В4Г2</w:t>
            </w:r>
          </w:p>
        </w:tc>
      </w:tr>
      <w:tr w:rsidR="0053732E" w:rsidRPr="00EE1A85" w14:paraId="4AAE6723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3D37C111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5.</w:t>
            </w:r>
          </w:p>
          <w:p w14:paraId="1EF67A40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0BCB141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1E8F9CF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1C442F5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514972CA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4AC8244F" w14:textId="09C59BA8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26910BE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объектах и устройствах</w:t>
            </w:r>
          </w:p>
          <w:p w14:paraId="7B25D6E4" w14:textId="13B40CC3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железнодорожного транспорта, в том числе с применением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</w:p>
        </w:tc>
        <w:tc>
          <w:tcPr>
            <w:tcW w:w="1701" w:type="dxa"/>
          </w:tcPr>
          <w:p w14:paraId="0CC026A7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ПК-2.7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Анализирует, организует и контролирует работу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по эффективному использованию трудовых 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ресурсов и технических</w:t>
            </w:r>
          </w:p>
          <w:p w14:paraId="75B1F41E" w14:textId="42979E79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средств на объектах железнодорожного транспорта с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применением новых производственных технологий</w:t>
            </w:r>
          </w:p>
        </w:tc>
        <w:tc>
          <w:tcPr>
            <w:tcW w:w="1275" w:type="dxa"/>
          </w:tcPr>
          <w:p w14:paraId="28E40658" w14:textId="77777777" w:rsidR="0053732E" w:rsidRPr="0053732E" w:rsidRDefault="0053732E" w:rsidP="005373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Б1.В.13</w:t>
            </w:r>
          </w:p>
          <w:p w14:paraId="46EF1683" w14:textId="4ED428BF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00D00D62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знает:</w:t>
            </w:r>
          </w:p>
          <w:p w14:paraId="489E11E3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научно-технические задачи цифровой трансформации транспортной отрасли РФ;</w:t>
            </w:r>
          </w:p>
          <w:p w14:paraId="73210E86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highlight w:val="cyan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highlight w:val="cyan"/>
                <w:lang w:eastAsia="ru-RU"/>
              </w:rPr>
              <w:lastRenderedPageBreak/>
              <w:t>область применения интеллектуальных систем</w:t>
            </w: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поддержки принятия решений и систем </w:t>
            </w:r>
            <w:r w:rsidRPr="0053732E">
              <w:rPr>
                <w:rFonts w:ascii="Times New Roman" w:eastAsia="Times New Roman" w:hAnsi="Times New Roman" w:cs="Times New Roman"/>
                <w:color w:val="1A1A1A"/>
                <w:highlight w:val="cyan"/>
                <w:lang w:eastAsia="ru-RU"/>
              </w:rPr>
              <w:t>управления технологическим</w:t>
            </w:r>
          </w:p>
          <w:p w14:paraId="563726E9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highlight w:val="cyan"/>
                <w:lang w:eastAsia="ru-RU"/>
              </w:rPr>
              <w:t>процессом в организации управления движением поездов</w:t>
            </w: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и фирменном транспортном обслуживании на транспорте.</w:t>
            </w:r>
          </w:p>
          <w:p w14:paraId="1CDC98C8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умеет:</w:t>
            </w:r>
          </w:p>
          <w:p w14:paraId="55DDE5DB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анализировать состояние и вызовы цифровой среды, влияющие на работу железнодорожного транспорта;</w:t>
            </w:r>
          </w:p>
          <w:p w14:paraId="3CC7DB0D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выявлять бизнес-процессы преобразования систем управления деятельности компании ОАО «РЖД» в условиях</w:t>
            </w:r>
          </w:p>
          <w:p w14:paraId="5A2B490E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цифровой трансформации;</w:t>
            </w:r>
          </w:p>
          <w:p w14:paraId="5D3F83EB" w14:textId="499E74ED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обосновывать и организовывать применение сквозных цифровых технологий в решении профессиональных задач.</w:t>
            </w:r>
          </w:p>
        </w:tc>
        <w:tc>
          <w:tcPr>
            <w:tcW w:w="6095" w:type="dxa"/>
          </w:tcPr>
          <w:p w14:paraId="667782BC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lastRenderedPageBreak/>
              <w:t>Укажите верную последовательность алгоритма функционирования динамической модели загрузки инфраструктуры (ДМЗИ):</w:t>
            </w:r>
          </w:p>
          <w:p w14:paraId="11DF50FF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</w:p>
          <w:p w14:paraId="3F33134A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t>1) Проверка заявки грузоотправителя на реализацию по возможностям, зафиксированными в договоре;</w:t>
            </w:r>
          </w:p>
          <w:p w14:paraId="2577D0C1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t>2) Второй раз заявка проверяется на возможность реализации по требования, закрепленным в нормативных графиках движения поездов;</w:t>
            </w:r>
          </w:p>
          <w:p w14:paraId="009051E9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lastRenderedPageBreak/>
              <w:t>3)</w:t>
            </w:r>
            <w:r w:rsidRPr="00B348E6">
              <w:rPr>
                <w:sz w:val="20"/>
                <w:szCs w:val="20"/>
              </w:rPr>
              <w:t xml:space="preserve"> по итогам расчета выдается прогноз с указанием значений загрузки и выделением критических значений;</w:t>
            </w:r>
          </w:p>
          <w:p w14:paraId="3BA30A4C" w14:textId="77777777" w:rsidR="0053732E" w:rsidRPr="00B348E6" w:rsidRDefault="0053732E" w:rsidP="0053732E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t>4) Подача заявки грузоотправителем на перевозку грузов формы ГУ-12;</w:t>
            </w:r>
          </w:p>
          <w:p w14:paraId="78CED75B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t>5) Расчет загрузки всех элементов инфраструктуры по пути следования вагонов с отправками;</w:t>
            </w:r>
          </w:p>
          <w:p w14:paraId="3228A9E2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t>6) по итогам прогноза загрузки всех элементов инфраструктуры работница ЦФТО выдается сообщение о возможности согласования или несогласования перевозки по данной заявке ф. ГУ-12 в соответствии с заявляемым графиком подачи.</w:t>
            </w:r>
          </w:p>
          <w:p w14:paraId="5D0A0543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53732E" w:rsidRPr="00B348E6" w14:paraId="04D9788E" w14:textId="77777777" w:rsidTr="00B348E6">
              <w:trPr>
                <w:trHeight w:val="263"/>
              </w:trPr>
              <w:tc>
                <w:tcPr>
                  <w:tcW w:w="794" w:type="dxa"/>
                </w:tcPr>
                <w:p w14:paraId="6478C416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4" w:type="dxa"/>
                </w:tcPr>
                <w:p w14:paraId="08077DA7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4" w:type="dxa"/>
                </w:tcPr>
                <w:p w14:paraId="226C143C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4" w:type="dxa"/>
                </w:tcPr>
                <w:p w14:paraId="27510DDA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4" w:type="dxa"/>
                </w:tcPr>
                <w:p w14:paraId="6B8D25AE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4" w:type="dxa"/>
                </w:tcPr>
                <w:p w14:paraId="20EB7AF9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5F287C0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8B4B086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</w:tcPr>
          <w:p w14:paraId="644E9203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698" w:type="dxa"/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283"/>
              <w:gridCol w:w="283"/>
              <w:gridCol w:w="283"/>
              <w:gridCol w:w="283"/>
              <w:gridCol w:w="283"/>
            </w:tblGrid>
            <w:tr w:rsidR="0053732E" w:rsidRPr="00B348E6" w14:paraId="2978F5C2" w14:textId="77777777" w:rsidTr="00D27B1D">
              <w:trPr>
                <w:trHeight w:val="276"/>
              </w:trPr>
              <w:tc>
                <w:tcPr>
                  <w:tcW w:w="283" w:type="dxa"/>
                </w:tcPr>
                <w:p w14:paraId="35445EF2" w14:textId="77777777" w:rsidR="0053732E" w:rsidRPr="00B348E6" w:rsidRDefault="0053732E" w:rsidP="0053732E">
                  <w:pPr>
                    <w:pStyle w:val="afb"/>
                    <w:framePr w:hSpace="180" w:wrap="around" w:vAnchor="text" w:hAnchor="text" w:y="1"/>
                    <w:jc w:val="both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B348E6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14:paraId="1AFB4C4C" w14:textId="77777777" w:rsidR="0053732E" w:rsidRPr="00B348E6" w:rsidRDefault="0053732E" w:rsidP="0053732E">
                  <w:pPr>
                    <w:pStyle w:val="afb"/>
                    <w:framePr w:hSpace="180" w:wrap="around" w:vAnchor="text" w:hAnchor="text" w:y="1"/>
                    <w:jc w:val="both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B348E6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14:paraId="35AAC60B" w14:textId="77777777" w:rsidR="0053732E" w:rsidRPr="00B348E6" w:rsidRDefault="0053732E" w:rsidP="0053732E">
                  <w:pPr>
                    <w:pStyle w:val="afb"/>
                    <w:framePr w:hSpace="180" w:wrap="around" w:vAnchor="text" w:hAnchor="text" w:y="1"/>
                    <w:jc w:val="both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B348E6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737C63F1" w14:textId="77777777" w:rsidR="0053732E" w:rsidRPr="00B348E6" w:rsidRDefault="0053732E" w:rsidP="0053732E">
                  <w:pPr>
                    <w:pStyle w:val="afb"/>
                    <w:framePr w:hSpace="180" w:wrap="around" w:vAnchor="text" w:hAnchor="text" w:y="1"/>
                    <w:jc w:val="both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B348E6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14:paraId="06130D7D" w14:textId="77777777" w:rsidR="0053732E" w:rsidRPr="00B348E6" w:rsidRDefault="0053732E" w:rsidP="0053732E">
                  <w:pPr>
                    <w:pStyle w:val="afb"/>
                    <w:framePr w:hSpace="180" w:wrap="around" w:vAnchor="text" w:hAnchor="text" w:y="1"/>
                    <w:jc w:val="both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B348E6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14:paraId="23F92E7B" w14:textId="77777777" w:rsidR="0053732E" w:rsidRPr="00B348E6" w:rsidRDefault="0053732E" w:rsidP="0053732E">
                  <w:pPr>
                    <w:pStyle w:val="afb"/>
                    <w:framePr w:hSpace="180" w:wrap="around" w:vAnchor="text" w:hAnchor="text" w:y="1"/>
                    <w:jc w:val="both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B348E6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</w:tr>
          </w:tbl>
          <w:p w14:paraId="76E502EE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3732E" w:rsidRPr="00EE1A85" w14:paraId="3EF01377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7CF14190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6</w:t>
            </w:r>
            <w:r w:rsidRPr="00EE1A8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4E6D20BB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B8D83AB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F0119E1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84A8FA6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1F75B503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32046C6E" w14:textId="01AE088A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19D2355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</w:t>
            </w:r>
          </w:p>
          <w:p w14:paraId="6EC08177" w14:textId="0461331F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железнодорожного транспорта, в том числе с применением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</w:p>
        </w:tc>
        <w:tc>
          <w:tcPr>
            <w:tcW w:w="1701" w:type="dxa"/>
          </w:tcPr>
          <w:p w14:paraId="453E9EA7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ПК-2.7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Анализирует, организует и контролирует работу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по эффективному использованию трудовых ресурсов и технических</w:t>
            </w:r>
          </w:p>
          <w:p w14:paraId="6A339356" w14:textId="0E59565C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средств на объектах железнодорожного транспорта с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применением новых производственных технологий</w:t>
            </w:r>
          </w:p>
        </w:tc>
        <w:tc>
          <w:tcPr>
            <w:tcW w:w="1275" w:type="dxa"/>
          </w:tcPr>
          <w:p w14:paraId="4326CEC1" w14:textId="77777777" w:rsidR="0053732E" w:rsidRPr="0053732E" w:rsidRDefault="0053732E" w:rsidP="005373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Б1.В.13</w:t>
            </w:r>
          </w:p>
          <w:p w14:paraId="57A833AA" w14:textId="42D6A3F8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77F265C0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знает:</w:t>
            </w:r>
          </w:p>
          <w:p w14:paraId="29366D10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научно-технические задачи цифровой трансформации транспортной отрасли РФ;</w:t>
            </w:r>
          </w:p>
          <w:p w14:paraId="2802D176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highlight w:val="cyan"/>
                <w:lang w:eastAsia="ru-RU"/>
              </w:rPr>
              <w:t>область применения интеллектуальных систем</w:t>
            </w: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поддержки принятия решений и систем управления технологическим</w:t>
            </w:r>
          </w:p>
          <w:p w14:paraId="0F2A5CC2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процессом в организации управления движением поездов и фирменном транспортном обслуживании на транспорте.</w:t>
            </w:r>
          </w:p>
          <w:p w14:paraId="67353D7D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умеет:</w:t>
            </w:r>
          </w:p>
          <w:p w14:paraId="0084DB67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анализировать состояние и вызовы цифровой среды, влияющие на работу железнодорожного транспорта;</w:t>
            </w:r>
          </w:p>
          <w:p w14:paraId="03E19C9E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выявлять бизнес-процессы преобразования систем управления деятельности компании ОАО «РЖД» в условиях</w:t>
            </w:r>
          </w:p>
          <w:p w14:paraId="01421499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цифровой трансформации;</w:t>
            </w:r>
          </w:p>
          <w:p w14:paraId="6AD2F066" w14:textId="5F1CDD39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обосновывать и организовывать 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применение сквозных цифровых технологий в решении профессиональных задач.</w:t>
            </w:r>
          </w:p>
        </w:tc>
        <w:tc>
          <w:tcPr>
            <w:tcW w:w="6095" w:type="dxa"/>
          </w:tcPr>
          <w:p w14:paraId="14D69F7E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lastRenderedPageBreak/>
              <w:t>Укажите верную последовательность значений цифр в номере вагона 5 4 0 765 1 8:</w:t>
            </w:r>
          </w:p>
          <w:p w14:paraId="08B15C4D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</w:p>
          <w:p w14:paraId="172E99F1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t>1) род вагона;</w:t>
            </w:r>
          </w:p>
          <w:p w14:paraId="71D46D38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t>2) несет информацию о наличии переходной площадки;</w:t>
            </w:r>
          </w:p>
          <w:p w14:paraId="7D6EDFCC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t>3) представляет собой кодовую «защиту» или контрольный знак, защищающий номер вагона от искажений при передаче информации;</w:t>
            </w:r>
          </w:p>
          <w:p w14:paraId="218C8907" w14:textId="77777777" w:rsidR="0053732E" w:rsidRPr="00B348E6" w:rsidRDefault="0053732E" w:rsidP="0053732E">
            <w:pPr>
              <w:pStyle w:val="ConsPlusNormal"/>
              <w:jc w:val="both"/>
              <w:rPr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t xml:space="preserve">4) указывает </w:t>
            </w:r>
            <w:proofErr w:type="spellStart"/>
            <w:r w:rsidRPr="00B348E6">
              <w:rPr>
                <w:sz w:val="20"/>
                <w:szCs w:val="20"/>
              </w:rPr>
              <w:t>осность</w:t>
            </w:r>
            <w:proofErr w:type="spellEnd"/>
            <w:r w:rsidRPr="00B348E6">
              <w:rPr>
                <w:sz w:val="20"/>
                <w:szCs w:val="20"/>
              </w:rPr>
              <w:t xml:space="preserve"> вагона;</w:t>
            </w:r>
          </w:p>
          <w:p w14:paraId="27718505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t>5) не содержат информацию о вагоне и совместно с остальными цифрами служат для формирования номера вагона;</w:t>
            </w:r>
          </w:p>
          <w:p w14:paraId="4908E27D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t>6) дополнительная характеристика вагона;</w:t>
            </w:r>
          </w:p>
          <w:p w14:paraId="74E5AECC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53732E" w:rsidRPr="00B348E6" w14:paraId="5DC4AA02" w14:textId="77777777" w:rsidTr="00B348E6">
              <w:trPr>
                <w:trHeight w:val="263"/>
              </w:trPr>
              <w:tc>
                <w:tcPr>
                  <w:tcW w:w="794" w:type="dxa"/>
                </w:tcPr>
                <w:p w14:paraId="2A6FBCB3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4" w:type="dxa"/>
                </w:tcPr>
                <w:p w14:paraId="1BA6EAC8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4" w:type="dxa"/>
                </w:tcPr>
                <w:p w14:paraId="6D89C6A2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4" w:type="dxa"/>
                </w:tcPr>
                <w:p w14:paraId="599615BC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4" w:type="dxa"/>
                </w:tcPr>
                <w:p w14:paraId="6DCCA1E3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4" w:type="dxa"/>
                </w:tcPr>
                <w:p w14:paraId="5E6B8470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5CBAE917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95D6B9F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</w:tcPr>
          <w:p w14:paraId="098CF372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698" w:type="dxa"/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283"/>
              <w:gridCol w:w="283"/>
              <w:gridCol w:w="283"/>
              <w:gridCol w:w="283"/>
              <w:gridCol w:w="283"/>
            </w:tblGrid>
            <w:tr w:rsidR="0053732E" w:rsidRPr="00B348E6" w14:paraId="0E657F93" w14:textId="77777777" w:rsidTr="00D27B1D">
              <w:trPr>
                <w:trHeight w:val="276"/>
              </w:trPr>
              <w:tc>
                <w:tcPr>
                  <w:tcW w:w="283" w:type="dxa"/>
                </w:tcPr>
                <w:p w14:paraId="7F6418F4" w14:textId="77777777" w:rsidR="0053732E" w:rsidRPr="00B348E6" w:rsidRDefault="0053732E" w:rsidP="0053732E">
                  <w:pPr>
                    <w:pStyle w:val="afb"/>
                    <w:framePr w:hSpace="180" w:wrap="around" w:vAnchor="text" w:hAnchor="text" w:y="1"/>
                    <w:jc w:val="both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B348E6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14:paraId="3E1E3FDA" w14:textId="77777777" w:rsidR="0053732E" w:rsidRPr="00B348E6" w:rsidRDefault="0053732E" w:rsidP="0053732E">
                  <w:pPr>
                    <w:pStyle w:val="afb"/>
                    <w:framePr w:hSpace="180" w:wrap="around" w:vAnchor="text" w:hAnchor="text" w:y="1"/>
                    <w:jc w:val="both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B348E6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14:paraId="298467BC" w14:textId="77777777" w:rsidR="0053732E" w:rsidRPr="00B348E6" w:rsidRDefault="0053732E" w:rsidP="0053732E">
                  <w:pPr>
                    <w:pStyle w:val="afb"/>
                    <w:framePr w:hSpace="180" w:wrap="around" w:vAnchor="text" w:hAnchor="text" w:y="1"/>
                    <w:jc w:val="both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B348E6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283" w:type="dxa"/>
                </w:tcPr>
                <w:p w14:paraId="578C7375" w14:textId="77777777" w:rsidR="0053732E" w:rsidRPr="00B348E6" w:rsidRDefault="0053732E" w:rsidP="0053732E">
                  <w:pPr>
                    <w:pStyle w:val="afb"/>
                    <w:framePr w:hSpace="180" w:wrap="around" w:vAnchor="text" w:hAnchor="text" w:y="1"/>
                    <w:jc w:val="both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B348E6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14:paraId="42363961" w14:textId="77777777" w:rsidR="0053732E" w:rsidRPr="00B348E6" w:rsidRDefault="0053732E" w:rsidP="0053732E">
                  <w:pPr>
                    <w:pStyle w:val="afb"/>
                    <w:framePr w:hSpace="180" w:wrap="around" w:vAnchor="text" w:hAnchor="text" w:y="1"/>
                    <w:jc w:val="both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B348E6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35440AF7" w14:textId="77777777" w:rsidR="0053732E" w:rsidRPr="00B348E6" w:rsidRDefault="0053732E" w:rsidP="0053732E">
                  <w:pPr>
                    <w:pStyle w:val="afb"/>
                    <w:framePr w:hSpace="180" w:wrap="around" w:vAnchor="text" w:hAnchor="text" w:y="1"/>
                    <w:jc w:val="both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B348E6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4FF68243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3732E" w:rsidRPr="00EE1A85" w14:paraId="33994FAC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0C8A3E73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color w:val="000000" w:themeColor="text1"/>
              </w:rPr>
              <w:t>7</w:t>
            </w:r>
            <w:r w:rsidRPr="00EE1A8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2E8A6A9E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F28F9A5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1FDF9C2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7635C41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39D72AD4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109E3258" w14:textId="0E92D6F8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F2EE3ED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</w:t>
            </w:r>
          </w:p>
          <w:p w14:paraId="1FFE0907" w14:textId="44EAE4F9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железнодорожного транспорта, в том числе с применением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</w:p>
        </w:tc>
        <w:tc>
          <w:tcPr>
            <w:tcW w:w="1701" w:type="dxa"/>
          </w:tcPr>
          <w:p w14:paraId="0F5A51CA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ПК-2.7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Анализирует, организует и контролирует работу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по эффективному использованию трудовых ресурсов и технических</w:t>
            </w:r>
          </w:p>
          <w:p w14:paraId="6FAD07B7" w14:textId="17005993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средств на объектах железнодорожного транспорта с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применением новых производственных технологий</w:t>
            </w:r>
          </w:p>
        </w:tc>
        <w:tc>
          <w:tcPr>
            <w:tcW w:w="1275" w:type="dxa"/>
          </w:tcPr>
          <w:p w14:paraId="59D294D6" w14:textId="77777777" w:rsidR="0053732E" w:rsidRPr="0053732E" w:rsidRDefault="0053732E" w:rsidP="005373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Б1.В.13</w:t>
            </w:r>
          </w:p>
          <w:p w14:paraId="5C0DDDD5" w14:textId="7EA4B413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1C6F3B74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знает:</w:t>
            </w:r>
          </w:p>
          <w:p w14:paraId="72489D6A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научно-технические задачи цифровой трансформации транспортной отрасли РФ;</w:t>
            </w:r>
          </w:p>
          <w:p w14:paraId="66CBE843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highlight w:val="cyan"/>
                <w:lang w:eastAsia="ru-RU"/>
              </w:rPr>
              <w:t>область применения интеллектуальных систем</w:t>
            </w: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поддержки принятия решений и систем управления технологическим</w:t>
            </w:r>
          </w:p>
          <w:p w14:paraId="379A3CD0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процессом в организации управления движением поездов и фирменном транспортном обслуживании на транспорте.</w:t>
            </w:r>
          </w:p>
          <w:p w14:paraId="331BD5AC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умеет:</w:t>
            </w:r>
          </w:p>
          <w:p w14:paraId="4DE106B8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анализировать состояние и вызовы цифровой среды, влияющие на работу железнодорожного транспорта;</w:t>
            </w:r>
          </w:p>
          <w:p w14:paraId="4CCB9583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выявлять бизнес-процессы преобразования систем управления 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деятельности компании ОАО «РЖД» в условиях</w:t>
            </w:r>
          </w:p>
          <w:p w14:paraId="3933A62C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цифровой трансформации;</w:t>
            </w:r>
          </w:p>
          <w:p w14:paraId="1B041304" w14:textId="0D7AA8D3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обосновывать и организовывать применение сквозных цифровых технологий в решении профессиональных задач.</w:t>
            </w:r>
          </w:p>
        </w:tc>
        <w:tc>
          <w:tcPr>
            <w:tcW w:w="6095" w:type="dxa"/>
          </w:tcPr>
          <w:p w14:paraId="0A998D5E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lastRenderedPageBreak/>
              <w:t xml:space="preserve">Укажите </w:t>
            </w:r>
            <w:proofErr w:type="gramStart"/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t>верную последовательность информации</w:t>
            </w:r>
            <w:proofErr w:type="gramEnd"/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t xml:space="preserve"> представленной в итогах ТГНЛ по строкам сверху вниз по представленной форме:</w:t>
            </w:r>
          </w:p>
          <w:p w14:paraId="3FD0FD01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B348E6">
              <w:rPr>
                <w:iCs/>
                <w:sz w:val="20"/>
                <w:szCs w:val="20"/>
              </w:rPr>
              <w:t xml:space="preserve">Осей-80/80 </w:t>
            </w:r>
          </w:p>
          <w:p w14:paraId="4F86EF7F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B348E6">
              <w:rPr>
                <w:iCs/>
                <w:sz w:val="20"/>
                <w:szCs w:val="20"/>
              </w:rPr>
              <w:t xml:space="preserve">КБШ – 10 ПРИВ – 05 MОCK – 05 </w:t>
            </w:r>
          </w:p>
          <w:p w14:paraId="069EB6B4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B348E6">
              <w:rPr>
                <w:iCs/>
                <w:sz w:val="20"/>
                <w:szCs w:val="20"/>
              </w:rPr>
              <w:t xml:space="preserve">Состав поезда: ИТГ КР ПЛ ПВ ЦС ЗРВ МКВ ПР </w:t>
            </w:r>
          </w:p>
          <w:p w14:paraId="11D3C985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B348E6">
              <w:rPr>
                <w:iCs/>
                <w:sz w:val="20"/>
                <w:szCs w:val="20"/>
              </w:rPr>
              <w:t xml:space="preserve">ГР 20 5 2 5 4 4 </w:t>
            </w:r>
          </w:p>
          <w:p w14:paraId="04E6BAA7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B348E6">
              <w:rPr>
                <w:iCs/>
                <w:sz w:val="20"/>
                <w:szCs w:val="20"/>
              </w:rPr>
              <w:t xml:space="preserve">ПОР 0 </w:t>
            </w:r>
          </w:p>
          <w:p w14:paraId="22934926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B348E6">
              <w:rPr>
                <w:iCs/>
                <w:sz w:val="20"/>
                <w:szCs w:val="20"/>
              </w:rPr>
              <w:t>НРП 0</w:t>
            </w:r>
          </w:p>
          <w:p w14:paraId="0769FE4A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</w:p>
          <w:p w14:paraId="084D1B4D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t xml:space="preserve">1) </w:t>
            </w:r>
            <w:r w:rsidRPr="00B348E6">
              <w:rPr>
                <w:sz w:val="20"/>
                <w:szCs w:val="20"/>
              </w:rPr>
              <w:t>перечень вагонов по родам, которые подлежат учету;</w:t>
            </w:r>
          </w:p>
          <w:p w14:paraId="111D1837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t xml:space="preserve">2) </w:t>
            </w:r>
            <w:r w:rsidRPr="00B348E6">
              <w:rPr>
                <w:sz w:val="20"/>
                <w:szCs w:val="20"/>
              </w:rPr>
              <w:t>число порожних вагонов;</w:t>
            </w:r>
          </w:p>
          <w:p w14:paraId="2436B526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t xml:space="preserve">3) </w:t>
            </w:r>
            <w:r w:rsidRPr="00B348E6">
              <w:rPr>
                <w:sz w:val="20"/>
                <w:szCs w:val="20"/>
              </w:rPr>
              <w:t>число осей;</w:t>
            </w:r>
          </w:p>
          <w:p w14:paraId="61D02B00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t xml:space="preserve">4) </w:t>
            </w:r>
            <w:r w:rsidRPr="00B348E6">
              <w:rPr>
                <w:sz w:val="20"/>
                <w:szCs w:val="20"/>
              </w:rPr>
              <w:t>количество груженых вагонов по дорогам назначения;</w:t>
            </w:r>
          </w:p>
          <w:p w14:paraId="0A0E81AF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t xml:space="preserve">5) </w:t>
            </w:r>
            <w:r w:rsidRPr="00B348E6">
              <w:rPr>
                <w:sz w:val="20"/>
                <w:szCs w:val="20"/>
              </w:rPr>
              <w:t>число груженых вагонов;</w:t>
            </w:r>
          </w:p>
          <w:p w14:paraId="6991D284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t xml:space="preserve">6) </w:t>
            </w:r>
            <w:r w:rsidRPr="00B348E6">
              <w:rPr>
                <w:sz w:val="20"/>
                <w:szCs w:val="20"/>
              </w:rPr>
              <w:t>сведения о нерабочем парке по родам.</w:t>
            </w:r>
          </w:p>
          <w:p w14:paraId="1A45F7C9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53732E" w:rsidRPr="00B348E6" w14:paraId="67BC3DC1" w14:textId="77777777" w:rsidTr="00B348E6">
              <w:trPr>
                <w:trHeight w:val="263"/>
              </w:trPr>
              <w:tc>
                <w:tcPr>
                  <w:tcW w:w="794" w:type="dxa"/>
                </w:tcPr>
                <w:p w14:paraId="093F87BB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4" w:type="dxa"/>
                </w:tcPr>
                <w:p w14:paraId="6546BCC4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4" w:type="dxa"/>
                </w:tcPr>
                <w:p w14:paraId="65C48F01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4" w:type="dxa"/>
                </w:tcPr>
                <w:p w14:paraId="40AF1778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4" w:type="dxa"/>
                </w:tcPr>
                <w:p w14:paraId="182424F9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4" w:type="dxa"/>
                </w:tcPr>
                <w:p w14:paraId="3DAB17C9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B99F6BF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65A43BE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</w:tcPr>
          <w:p w14:paraId="1C9BCADD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698" w:type="dxa"/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283"/>
              <w:gridCol w:w="283"/>
              <w:gridCol w:w="283"/>
              <w:gridCol w:w="283"/>
              <w:gridCol w:w="283"/>
            </w:tblGrid>
            <w:tr w:rsidR="0053732E" w:rsidRPr="00B348E6" w14:paraId="5355970E" w14:textId="77777777" w:rsidTr="00D27B1D">
              <w:trPr>
                <w:trHeight w:val="276"/>
              </w:trPr>
              <w:tc>
                <w:tcPr>
                  <w:tcW w:w="283" w:type="dxa"/>
                </w:tcPr>
                <w:p w14:paraId="1FC25315" w14:textId="77777777" w:rsidR="0053732E" w:rsidRPr="00B348E6" w:rsidRDefault="0053732E" w:rsidP="0053732E">
                  <w:pPr>
                    <w:pStyle w:val="afb"/>
                    <w:framePr w:hSpace="180" w:wrap="around" w:vAnchor="text" w:hAnchor="text" w:y="1"/>
                    <w:jc w:val="both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B348E6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14:paraId="7CFA1B73" w14:textId="77777777" w:rsidR="0053732E" w:rsidRPr="00B348E6" w:rsidRDefault="0053732E" w:rsidP="0053732E">
                  <w:pPr>
                    <w:pStyle w:val="afb"/>
                    <w:framePr w:hSpace="180" w:wrap="around" w:vAnchor="text" w:hAnchor="text" w:y="1"/>
                    <w:jc w:val="both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B348E6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14:paraId="21FC0E47" w14:textId="77777777" w:rsidR="0053732E" w:rsidRPr="00B348E6" w:rsidRDefault="0053732E" w:rsidP="0053732E">
                  <w:pPr>
                    <w:pStyle w:val="afb"/>
                    <w:framePr w:hSpace="180" w:wrap="around" w:vAnchor="text" w:hAnchor="text" w:y="1"/>
                    <w:jc w:val="both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B348E6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14:paraId="5DBC8B3D" w14:textId="77777777" w:rsidR="0053732E" w:rsidRPr="00B348E6" w:rsidRDefault="0053732E" w:rsidP="0053732E">
                  <w:pPr>
                    <w:pStyle w:val="afb"/>
                    <w:framePr w:hSpace="180" w:wrap="around" w:vAnchor="text" w:hAnchor="text" w:y="1"/>
                    <w:jc w:val="both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B348E6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14:paraId="25368E03" w14:textId="77777777" w:rsidR="0053732E" w:rsidRPr="00B348E6" w:rsidRDefault="0053732E" w:rsidP="0053732E">
                  <w:pPr>
                    <w:pStyle w:val="afb"/>
                    <w:framePr w:hSpace="180" w:wrap="around" w:vAnchor="text" w:hAnchor="text" w:y="1"/>
                    <w:jc w:val="both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B348E6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38F2BD51" w14:textId="77777777" w:rsidR="0053732E" w:rsidRPr="00B348E6" w:rsidRDefault="0053732E" w:rsidP="0053732E">
                  <w:pPr>
                    <w:pStyle w:val="afb"/>
                    <w:framePr w:hSpace="180" w:wrap="around" w:vAnchor="text" w:hAnchor="text" w:y="1"/>
                    <w:jc w:val="both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B348E6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</w:tr>
          </w:tbl>
          <w:p w14:paraId="4FE587D8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3732E" w:rsidRPr="00EE1A85" w14:paraId="457AEB41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324D944D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8.</w:t>
            </w:r>
          </w:p>
          <w:p w14:paraId="653F2E41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3DE5D1D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4A6F1C9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396741A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4DF0D93E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5D8FDDD3" w14:textId="2BCB0A86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9CFF41D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</w:t>
            </w:r>
          </w:p>
          <w:p w14:paraId="733DC490" w14:textId="09D4A47A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железнодорожного транспорта, в том числе с применением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</w:p>
        </w:tc>
        <w:tc>
          <w:tcPr>
            <w:tcW w:w="1701" w:type="dxa"/>
          </w:tcPr>
          <w:p w14:paraId="1EA64312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ПК-2.7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Анализирует, организует и контролирует работу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по эффективному использованию трудовых ресурсов и технических</w:t>
            </w:r>
          </w:p>
          <w:p w14:paraId="23AAAB25" w14:textId="6B67C46E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средств на объектах железнодорожного транспорта с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применением новых производственных технологий</w:t>
            </w:r>
          </w:p>
        </w:tc>
        <w:tc>
          <w:tcPr>
            <w:tcW w:w="1275" w:type="dxa"/>
          </w:tcPr>
          <w:p w14:paraId="000ADC45" w14:textId="77777777" w:rsidR="0053732E" w:rsidRPr="0053732E" w:rsidRDefault="0053732E" w:rsidP="005373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Б1.В.13</w:t>
            </w:r>
          </w:p>
          <w:p w14:paraId="65747465" w14:textId="3BB0F0A0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7AC51F48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знает:</w:t>
            </w:r>
          </w:p>
          <w:p w14:paraId="774E0CC2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научно-технические задачи цифровой трансформации транспортной отрасли РФ;</w:t>
            </w:r>
          </w:p>
          <w:p w14:paraId="084C5535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highlight w:val="cyan"/>
                <w:lang w:eastAsia="ru-RU"/>
              </w:rPr>
              <w:t>область применения интеллектуальных систем</w:t>
            </w: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поддержки принятия решений и систем управления технологическим</w:t>
            </w:r>
          </w:p>
          <w:p w14:paraId="736D86ED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процессом в организации управления движением поездов и фирменном транспортном обслуживании на транспорте.</w:t>
            </w:r>
          </w:p>
          <w:p w14:paraId="4BDE2689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умеет:</w:t>
            </w:r>
          </w:p>
          <w:p w14:paraId="24793A1A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анализировать состояние и вызовы цифровой среды, влияющие 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 работу железнодорожного транспорта;</w:t>
            </w:r>
          </w:p>
          <w:p w14:paraId="59B6B33D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выявлять бизнес-процессы преобразования систем управления деятельности компании ОАО «РЖД» в условиях</w:t>
            </w:r>
          </w:p>
          <w:p w14:paraId="5107030D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цифровой трансформации;</w:t>
            </w:r>
          </w:p>
          <w:p w14:paraId="3FA22B3F" w14:textId="150CE60A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обосновывать и организовывать применение сквозных цифровых технологий в решении профессиональных задач.</w:t>
            </w:r>
          </w:p>
        </w:tc>
        <w:tc>
          <w:tcPr>
            <w:tcW w:w="6095" w:type="dxa"/>
          </w:tcPr>
          <w:p w14:paraId="631AE4D6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lastRenderedPageBreak/>
              <w:t>Укажите верную последовательность информации, представленной в сортировочном листке</w:t>
            </w:r>
            <w:r w:rsidRPr="00B348E6">
              <w:rPr>
                <w:rStyle w:val="afa"/>
                <w:sz w:val="20"/>
                <w:szCs w:val="20"/>
              </w:rPr>
              <w:t xml:space="preserve"> </w:t>
            </w: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t>по столбцам слева на право по представленной форме:</w:t>
            </w:r>
          </w:p>
          <w:p w14:paraId="19C9DDDB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48E6">
              <w:rPr>
                <w:sz w:val="20"/>
                <w:szCs w:val="20"/>
              </w:rPr>
              <w:t xml:space="preserve">01   17   4   126   53654282  </w:t>
            </w:r>
            <w:proofErr w:type="spellStart"/>
            <w:r w:rsidRPr="00B348E6">
              <w:rPr>
                <w:sz w:val="20"/>
                <w:szCs w:val="20"/>
              </w:rPr>
              <w:t>Тлт</w:t>
            </w:r>
            <w:proofErr w:type="spellEnd"/>
          </w:p>
          <w:p w14:paraId="7050D48D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48E6">
              <w:rPr>
                <w:sz w:val="20"/>
                <w:szCs w:val="20"/>
              </w:rPr>
              <w:t xml:space="preserve">02   26   4   140   52266610  </w:t>
            </w:r>
            <w:proofErr w:type="spellStart"/>
            <w:r w:rsidRPr="00B348E6">
              <w:rPr>
                <w:sz w:val="20"/>
                <w:szCs w:val="20"/>
              </w:rPr>
              <w:t>Крмч</w:t>
            </w:r>
            <w:proofErr w:type="spellEnd"/>
          </w:p>
          <w:p w14:paraId="67F715B0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48E6">
              <w:rPr>
                <w:sz w:val="20"/>
                <w:szCs w:val="20"/>
              </w:rPr>
              <w:t xml:space="preserve">03   23   3      -     52724455  </w:t>
            </w:r>
            <w:proofErr w:type="spellStart"/>
            <w:r w:rsidRPr="00B348E6">
              <w:rPr>
                <w:sz w:val="20"/>
                <w:szCs w:val="20"/>
              </w:rPr>
              <w:t>Алкс</w:t>
            </w:r>
            <w:proofErr w:type="spellEnd"/>
          </w:p>
          <w:p w14:paraId="0D07F382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05156B4B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</w:p>
          <w:p w14:paraId="21C1BE0A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t>1) количество физических вагонов в отцепе;</w:t>
            </w: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cr/>
              <w:t>2) номер пути сортировочного парка, на который планируется роспуск данного отцепа;</w:t>
            </w:r>
          </w:p>
          <w:p w14:paraId="20A45C67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t>3) вес нетто в отцепе;</w:t>
            </w:r>
          </w:p>
          <w:p w14:paraId="5C799BEE" w14:textId="77777777" w:rsidR="0053732E" w:rsidRPr="00B348E6" w:rsidRDefault="0053732E" w:rsidP="0053732E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t>4) сведения о маршруте</w:t>
            </w:r>
          </w:p>
          <w:p w14:paraId="405FE25C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t>5) номер последнего вагона в отцепе;</w:t>
            </w:r>
          </w:p>
          <w:p w14:paraId="397BC8A7" w14:textId="77777777" w:rsidR="0053732E" w:rsidRPr="00B348E6" w:rsidRDefault="0053732E" w:rsidP="005373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sz w:val="20"/>
                <w:szCs w:val="20"/>
              </w:rPr>
            </w:pPr>
            <w:r w:rsidRPr="00B348E6">
              <w:rPr>
                <w:rStyle w:val="afa"/>
                <w:b w:val="0"/>
                <w:bCs w:val="0"/>
                <w:sz w:val="20"/>
                <w:szCs w:val="20"/>
              </w:rPr>
              <w:t>6) порядковый номер отцепа;</w:t>
            </w:r>
          </w:p>
          <w:p w14:paraId="5CCD715A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53732E" w:rsidRPr="00B348E6" w14:paraId="5D00C4D4" w14:textId="77777777" w:rsidTr="00B348E6">
              <w:trPr>
                <w:trHeight w:val="263"/>
              </w:trPr>
              <w:tc>
                <w:tcPr>
                  <w:tcW w:w="794" w:type="dxa"/>
                </w:tcPr>
                <w:p w14:paraId="50827CDC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4" w:type="dxa"/>
                </w:tcPr>
                <w:p w14:paraId="38FCE4BB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4" w:type="dxa"/>
                </w:tcPr>
                <w:p w14:paraId="58DFA77C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4" w:type="dxa"/>
                </w:tcPr>
                <w:p w14:paraId="172919D0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4" w:type="dxa"/>
                </w:tcPr>
                <w:p w14:paraId="1ED00B45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4" w:type="dxa"/>
                </w:tcPr>
                <w:p w14:paraId="2E4D0D37" w14:textId="77777777" w:rsidR="0053732E" w:rsidRPr="00B348E6" w:rsidRDefault="0053732E" w:rsidP="0053732E">
                  <w:pPr>
                    <w:framePr w:hSpace="180" w:wrap="around" w:vAnchor="text" w:hAnchor="text" w:y="1"/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018BEEA8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B61E096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</w:tcPr>
          <w:p w14:paraId="704F5D3F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698" w:type="dxa"/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283"/>
              <w:gridCol w:w="283"/>
              <w:gridCol w:w="283"/>
              <w:gridCol w:w="283"/>
              <w:gridCol w:w="283"/>
            </w:tblGrid>
            <w:tr w:rsidR="0053732E" w:rsidRPr="00B348E6" w14:paraId="102B6EBF" w14:textId="77777777" w:rsidTr="00D27B1D">
              <w:trPr>
                <w:trHeight w:val="276"/>
              </w:trPr>
              <w:tc>
                <w:tcPr>
                  <w:tcW w:w="283" w:type="dxa"/>
                </w:tcPr>
                <w:p w14:paraId="2FB93F43" w14:textId="77777777" w:rsidR="0053732E" w:rsidRPr="00B348E6" w:rsidRDefault="0053732E" w:rsidP="0053732E">
                  <w:pPr>
                    <w:pStyle w:val="afb"/>
                    <w:framePr w:hSpace="180" w:wrap="around" w:vAnchor="text" w:hAnchor="text" w:y="1"/>
                    <w:jc w:val="both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B348E6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283" w:type="dxa"/>
                </w:tcPr>
                <w:p w14:paraId="70BCB8A4" w14:textId="77777777" w:rsidR="0053732E" w:rsidRPr="00B348E6" w:rsidRDefault="0053732E" w:rsidP="0053732E">
                  <w:pPr>
                    <w:pStyle w:val="afb"/>
                    <w:framePr w:hSpace="180" w:wrap="around" w:vAnchor="text" w:hAnchor="text" w:y="1"/>
                    <w:jc w:val="both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B348E6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13045A7A" w14:textId="77777777" w:rsidR="0053732E" w:rsidRPr="00B348E6" w:rsidRDefault="0053732E" w:rsidP="0053732E">
                  <w:pPr>
                    <w:pStyle w:val="afb"/>
                    <w:framePr w:hSpace="180" w:wrap="around" w:vAnchor="text" w:hAnchor="text" w:y="1"/>
                    <w:jc w:val="both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B348E6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14:paraId="290FA734" w14:textId="77777777" w:rsidR="0053732E" w:rsidRPr="00B348E6" w:rsidRDefault="0053732E" w:rsidP="0053732E">
                  <w:pPr>
                    <w:pStyle w:val="afb"/>
                    <w:framePr w:hSpace="180" w:wrap="around" w:vAnchor="text" w:hAnchor="text" w:y="1"/>
                    <w:jc w:val="both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B348E6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14:paraId="588E4829" w14:textId="77777777" w:rsidR="0053732E" w:rsidRPr="00B348E6" w:rsidRDefault="0053732E" w:rsidP="0053732E">
                  <w:pPr>
                    <w:pStyle w:val="afb"/>
                    <w:framePr w:hSpace="180" w:wrap="around" w:vAnchor="text" w:hAnchor="text" w:y="1"/>
                    <w:jc w:val="both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B348E6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14:paraId="657337AA" w14:textId="77777777" w:rsidR="0053732E" w:rsidRPr="00B348E6" w:rsidRDefault="0053732E" w:rsidP="0053732E">
                  <w:pPr>
                    <w:pStyle w:val="afb"/>
                    <w:framePr w:hSpace="180" w:wrap="around" w:vAnchor="text" w:hAnchor="text" w:y="1"/>
                    <w:jc w:val="both"/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</w:pPr>
                  <w:r w:rsidRPr="00B348E6">
                    <w:rPr>
                      <w:rStyle w:val="afa"/>
                      <w:b w:val="0"/>
                      <w:bCs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14:paraId="04F1A606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3732E" w:rsidRPr="00EE1A85" w14:paraId="3A6723F7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275F78D8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E1A85">
              <w:rPr>
                <w:rFonts w:ascii="Times New Roman" w:hAnsi="Times New Roman" w:cs="Times New Roman"/>
                <w:b/>
              </w:rPr>
              <w:t>9.</w:t>
            </w:r>
          </w:p>
          <w:p w14:paraId="14ABB8DC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DF80DA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0B5EF621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69F4B60" w14:textId="5514F5AD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60" w:type="dxa"/>
          </w:tcPr>
          <w:p w14:paraId="30782F54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</w:t>
            </w:r>
          </w:p>
          <w:p w14:paraId="681B8886" w14:textId="0DBC841B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железнодорожного транспорта, в том числе с применением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</w:p>
        </w:tc>
        <w:tc>
          <w:tcPr>
            <w:tcW w:w="1701" w:type="dxa"/>
          </w:tcPr>
          <w:p w14:paraId="6277013A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ПК-2.7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Анализирует, организует и контролирует работу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по эффективному использованию трудовых ресурсов и технических</w:t>
            </w:r>
          </w:p>
          <w:p w14:paraId="0351770B" w14:textId="0A770669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средств на объектах железнодорожного транспорта с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применением новых производственных технологий</w:t>
            </w:r>
          </w:p>
        </w:tc>
        <w:tc>
          <w:tcPr>
            <w:tcW w:w="1275" w:type="dxa"/>
          </w:tcPr>
          <w:p w14:paraId="3C310151" w14:textId="77777777" w:rsidR="0053732E" w:rsidRPr="0053732E" w:rsidRDefault="0053732E" w:rsidP="005373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Б1.В.13</w:t>
            </w:r>
          </w:p>
          <w:p w14:paraId="675085DC" w14:textId="3F0C4DAD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43B222A2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знает:</w:t>
            </w:r>
          </w:p>
          <w:p w14:paraId="23E77CDE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научно-технические задачи цифровой трансформации транспортной отрасли РФ;</w:t>
            </w:r>
          </w:p>
          <w:p w14:paraId="02AE063A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highlight w:val="cyan"/>
                <w:lang w:eastAsia="ru-RU"/>
              </w:rPr>
              <w:t>область применения интеллектуальных систем</w:t>
            </w: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поддержки принятия решений и систем управления технологическим</w:t>
            </w:r>
          </w:p>
          <w:p w14:paraId="69318DAC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процессом в организации управления движением поездов и фирменном транспортном </w:t>
            </w: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lastRenderedPageBreak/>
              <w:t>обслуживании на транспорте.</w:t>
            </w:r>
          </w:p>
          <w:p w14:paraId="2D14FEF1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умеет:</w:t>
            </w:r>
          </w:p>
          <w:p w14:paraId="19852CE9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анализировать состояние и вызовы цифровой среды, влияющие на работу железнодорожного транспорта;</w:t>
            </w:r>
          </w:p>
          <w:p w14:paraId="25189374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выявлять бизнес-процессы преобразования систем управления деятельности компании ОАО «РЖД» в условиях</w:t>
            </w:r>
          </w:p>
          <w:p w14:paraId="3ADD9472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цифровой трансформации;</w:t>
            </w:r>
          </w:p>
          <w:p w14:paraId="172C30DA" w14:textId="6194A1F1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обосновывать и организовывать применение сквозных цифровых технологий в решении профессиональных задач.</w:t>
            </w:r>
          </w:p>
        </w:tc>
        <w:tc>
          <w:tcPr>
            <w:tcW w:w="6095" w:type="dxa"/>
          </w:tcPr>
          <w:p w14:paraId="44696307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lastRenderedPageBreak/>
              <w:t xml:space="preserve">Прочитайте текст, выберите правильный вариант ответа. </w:t>
            </w:r>
          </w:p>
          <w:p w14:paraId="1A08E3AE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Выбор обоснуйте.</w:t>
            </w:r>
          </w:p>
          <w:p w14:paraId="62133F69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77477A3" w14:textId="77777777" w:rsidR="0053732E" w:rsidRPr="00B348E6" w:rsidRDefault="0053732E" w:rsidP="005373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/>
              </w:rPr>
            </w:pPr>
            <w:r w:rsidRPr="00B348E6">
              <w:rPr>
                <w:rFonts w:ascii="Times New Roman" w:hAnsi="Times New Roman" w:cs="Times New Roman"/>
                <w:color w:val="1A1A1A"/>
              </w:rPr>
              <w:t xml:space="preserve">Какой из перечисленных модулей цифровой железнодорожной станции позволяет в автоматизированном режиме </w:t>
            </w:r>
            <w:r w:rsidRPr="00B348E6">
              <w:rPr>
                <w:rFonts w:ascii="Times New Roman" w:hAnsi="Times New Roman" w:cs="Times New Roman"/>
              </w:rPr>
              <w:t>планировать подвязку поездов, локомотивов и локомотивных бригад</w:t>
            </w:r>
            <w:r w:rsidRPr="00B348E6">
              <w:rPr>
                <w:rFonts w:ascii="Times New Roman" w:hAnsi="Times New Roman" w:cs="Times New Roman"/>
                <w:color w:val="1A1A1A"/>
              </w:rPr>
              <w:t>:</w:t>
            </w:r>
          </w:p>
          <w:p w14:paraId="6A1E6F8B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CAA24B4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 xml:space="preserve">1) Модуль </w:t>
            </w:r>
            <w:proofErr w:type="spellStart"/>
            <w:r w:rsidRPr="00B348E6">
              <w:rPr>
                <w:rFonts w:ascii="Times New Roman" w:hAnsi="Times New Roman" w:cs="Times New Roman"/>
              </w:rPr>
              <w:t>ПиКОП</w:t>
            </w:r>
            <w:proofErr w:type="spellEnd"/>
            <w:r w:rsidRPr="00B348E6">
              <w:rPr>
                <w:rFonts w:ascii="Times New Roman" w:hAnsi="Times New Roman" w:cs="Times New Roman"/>
              </w:rPr>
              <w:t>;</w:t>
            </w:r>
          </w:p>
          <w:p w14:paraId="164ED4E0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 xml:space="preserve">2) </w:t>
            </w:r>
            <w:r w:rsidRPr="00B348E6">
              <w:rPr>
                <w:rFonts w:ascii="Times New Roman" w:eastAsia="Calibri" w:hAnsi="Times New Roman" w:cs="Times New Roman"/>
              </w:rPr>
              <w:t>Модуль автоматического управления маневровыми передвижениями;</w:t>
            </w:r>
          </w:p>
          <w:p w14:paraId="694953CA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 xml:space="preserve">3) </w:t>
            </w:r>
            <w:r w:rsidRPr="00B348E6">
              <w:rPr>
                <w:rFonts w:ascii="Times New Roman" w:eastAsia="Calibri" w:hAnsi="Times New Roman" w:cs="Times New Roman"/>
              </w:rPr>
              <w:t>Модуль автоматического закрепления подвижного состава;</w:t>
            </w:r>
          </w:p>
          <w:p w14:paraId="155AE334" w14:textId="3D2051FC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 xml:space="preserve">4) </w:t>
            </w:r>
            <w:r w:rsidRPr="00B348E6">
              <w:rPr>
                <w:rFonts w:ascii="Times New Roman" w:eastAsia="Calibri" w:hAnsi="Times New Roman" w:cs="Times New Roman"/>
              </w:rPr>
              <w:t>Модуль автоматического опробования автотормозов.</w:t>
            </w:r>
          </w:p>
        </w:tc>
        <w:tc>
          <w:tcPr>
            <w:tcW w:w="1872" w:type="dxa"/>
          </w:tcPr>
          <w:p w14:paraId="4AB9B576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 xml:space="preserve">1) Модуль </w:t>
            </w:r>
            <w:proofErr w:type="spellStart"/>
            <w:r w:rsidRPr="00B348E6">
              <w:rPr>
                <w:rFonts w:ascii="Times New Roman" w:hAnsi="Times New Roman" w:cs="Times New Roman"/>
              </w:rPr>
              <w:t>ПиКОП</w:t>
            </w:r>
            <w:proofErr w:type="spellEnd"/>
          </w:p>
          <w:p w14:paraId="5173528C" w14:textId="77777777" w:rsidR="0053732E" w:rsidRPr="00B348E6" w:rsidRDefault="0053732E" w:rsidP="0053732E">
            <w:pPr>
              <w:pStyle w:val="afb"/>
              <w:jc w:val="both"/>
              <w:rPr>
                <w:sz w:val="20"/>
                <w:szCs w:val="20"/>
              </w:rPr>
            </w:pPr>
          </w:p>
          <w:p w14:paraId="5032A72A" w14:textId="77777777" w:rsidR="0053732E" w:rsidRPr="00B348E6" w:rsidRDefault="0053732E" w:rsidP="0053732E">
            <w:pPr>
              <w:pStyle w:val="afb"/>
              <w:jc w:val="both"/>
              <w:rPr>
                <w:sz w:val="20"/>
                <w:szCs w:val="20"/>
              </w:rPr>
            </w:pPr>
          </w:p>
          <w:p w14:paraId="4243DC16" w14:textId="77777777" w:rsidR="0053732E" w:rsidRPr="00B348E6" w:rsidRDefault="0053732E" w:rsidP="0053732E">
            <w:pPr>
              <w:pStyle w:val="afb"/>
              <w:jc w:val="both"/>
              <w:rPr>
                <w:sz w:val="20"/>
                <w:szCs w:val="20"/>
              </w:rPr>
            </w:pPr>
            <w:r w:rsidRPr="00B348E6">
              <w:rPr>
                <w:sz w:val="20"/>
                <w:szCs w:val="20"/>
              </w:rPr>
              <w:t xml:space="preserve">Обоснование выбора: </w:t>
            </w:r>
          </w:p>
          <w:p w14:paraId="5ACB0AB8" w14:textId="405F0C10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 xml:space="preserve">Модуль </w:t>
            </w:r>
            <w:proofErr w:type="spellStart"/>
            <w:r w:rsidRPr="00B348E6">
              <w:rPr>
                <w:rFonts w:ascii="Times New Roman" w:hAnsi="Times New Roman" w:cs="Times New Roman"/>
              </w:rPr>
              <w:t>ПиКОП</w:t>
            </w:r>
            <w:proofErr w:type="spellEnd"/>
            <w:r w:rsidRPr="00B348E6">
              <w:rPr>
                <w:rFonts w:ascii="Times New Roman" w:hAnsi="Times New Roman" w:cs="Times New Roman"/>
              </w:rPr>
              <w:t xml:space="preserve"> позволяет </w:t>
            </w:r>
            <w:r w:rsidRPr="00B348E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автоматизировать процесс планирования и подвязки к поездам локомотивов и бригад  к ниткам графика.</w:t>
            </w:r>
          </w:p>
        </w:tc>
      </w:tr>
      <w:tr w:rsidR="0053732E" w:rsidRPr="00EE1A85" w14:paraId="6B7779AF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2021D5B3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E1A85">
              <w:rPr>
                <w:rFonts w:ascii="Times New Roman" w:hAnsi="Times New Roman" w:cs="Times New Roman"/>
                <w:b/>
              </w:rPr>
              <w:t>10.</w:t>
            </w:r>
          </w:p>
          <w:p w14:paraId="4D10046D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869F9D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19A637F5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370E744" w14:textId="18BD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60" w:type="dxa"/>
          </w:tcPr>
          <w:p w14:paraId="3CE1BB2B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</w:t>
            </w:r>
          </w:p>
          <w:p w14:paraId="4D651683" w14:textId="3AD62508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железнодорожного транспорта, в том числе с применением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автоматизированных систем</w:t>
            </w:r>
          </w:p>
        </w:tc>
        <w:tc>
          <w:tcPr>
            <w:tcW w:w="1701" w:type="dxa"/>
          </w:tcPr>
          <w:p w14:paraId="6A9144CA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ПК-2.7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Анализирует, организует и контролирует работу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по эффективному использованию трудовых ресурсов и технических</w:t>
            </w:r>
          </w:p>
          <w:p w14:paraId="3A1D6E57" w14:textId="6208F5E9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средств на объектах железнодорожного транспорта с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применением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новых производственных технологий</w:t>
            </w:r>
          </w:p>
        </w:tc>
        <w:tc>
          <w:tcPr>
            <w:tcW w:w="1275" w:type="dxa"/>
          </w:tcPr>
          <w:p w14:paraId="7893FD00" w14:textId="77777777" w:rsidR="0053732E" w:rsidRPr="0053732E" w:rsidRDefault="0053732E" w:rsidP="005373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Б1.В.13</w:t>
            </w:r>
          </w:p>
          <w:p w14:paraId="161ED5C7" w14:textId="605DF198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15593E54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знает:</w:t>
            </w:r>
          </w:p>
          <w:p w14:paraId="1BB8EA38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научно-технические задачи цифровой трансформации транспортной отрасли РФ;</w:t>
            </w:r>
          </w:p>
          <w:p w14:paraId="1FFE27AF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highlight w:val="cyan"/>
                <w:lang w:eastAsia="ru-RU"/>
              </w:rPr>
              <w:t>область применения интеллектуальных систем</w:t>
            </w: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поддержки принятия решений и систем управления технологическим</w:t>
            </w:r>
          </w:p>
          <w:p w14:paraId="74452708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lastRenderedPageBreak/>
              <w:t>процессом в организации управления движением поездов и фирменном транспортном обслуживании на транспорте.</w:t>
            </w:r>
          </w:p>
          <w:p w14:paraId="1BF76288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умеет:</w:t>
            </w:r>
          </w:p>
          <w:p w14:paraId="7C8BC25C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анализировать состояние и вызовы цифровой среды, влияющие на работу железнодорожного транспорта;</w:t>
            </w:r>
          </w:p>
          <w:p w14:paraId="18AC4427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выявлять бизнес-процессы преобразования систем управления деятельности компании ОАО «РЖД» в условиях</w:t>
            </w:r>
          </w:p>
          <w:p w14:paraId="23BF420B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цифровой трансформации;</w:t>
            </w:r>
          </w:p>
          <w:p w14:paraId="37FBE26C" w14:textId="7B556A79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обосновывать и организовывать применение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сквозных цифровых технологий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в решении профессиональных задач.</w:t>
            </w:r>
          </w:p>
        </w:tc>
        <w:tc>
          <w:tcPr>
            <w:tcW w:w="6095" w:type="dxa"/>
          </w:tcPr>
          <w:p w14:paraId="373693F6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lastRenderedPageBreak/>
              <w:t xml:space="preserve">Прочитайте текст, выберите правильный вариант ответа. </w:t>
            </w:r>
          </w:p>
          <w:p w14:paraId="43D70674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Выбор обоснуйте.</w:t>
            </w:r>
          </w:p>
          <w:p w14:paraId="2B1F71EC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0624625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 xml:space="preserve">Какая из представленных сквозная цифровая технология соответствует этому определению - технология сбора и передачи информации о состоянии </w:t>
            </w:r>
          </w:p>
          <w:p w14:paraId="0529EA5D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 xml:space="preserve">объектов без участия человека для последующей её автоматической обработки и </w:t>
            </w:r>
          </w:p>
          <w:p w14:paraId="34109B12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формирования управляющих воздействий</w:t>
            </w:r>
          </w:p>
          <w:p w14:paraId="7C19DE99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77D845A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 xml:space="preserve">1) Технология </w:t>
            </w:r>
            <w:proofErr w:type="spellStart"/>
            <w:r w:rsidRPr="00B348E6">
              <w:rPr>
                <w:rFonts w:ascii="Times New Roman" w:hAnsi="Times New Roman" w:cs="Times New Roman"/>
              </w:rPr>
              <w:t>Big</w:t>
            </w:r>
            <w:proofErr w:type="spellEnd"/>
            <w:r w:rsidRPr="00B348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48E6">
              <w:rPr>
                <w:rFonts w:ascii="Times New Roman" w:hAnsi="Times New Roman" w:cs="Times New Roman"/>
              </w:rPr>
              <w:t>data</w:t>
            </w:r>
            <w:proofErr w:type="spellEnd"/>
          </w:p>
          <w:p w14:paraId="754B3268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2) Искусственный интеллект</w:t>
            </w:r>
          </w:p>
          <w:p w14:paraId="60D9A515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3) Интернет вещей</w:t>
            </w:r>
          </w:p>
          <w:p w14:paraId="552A2CBD" w14:textId="189F06A6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4) Виртуальная и дополненная реальность</w:t>
            </w:r>
          </w:p>
        </w:tc>
        <w:tc>
          <w:tcPr>
            <w:tcW w:w="1872" w:type="dxa"/>
          </w:tcPr>
          <w:p w14:paraId="27CED6FD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3) Интернет вещей</w:t>
            </w:r>
          </w:p>
          <w:p w14:paraId="451A62BB" w14:textId="77777777" w:rsidR="0053732E" w:rsidRPr="00B348E6" w:rsidRDefault="0053732E" w:rsidP="0053732E">
            <w:pPr>
              <w:pStyle w:val="afb"/>
              <w:jc w:val="both"/>
              <w:rPr>
                <w:sz w:val="20"/>
                <w:szCs w:val="20"/>
              </w:rPr>
            </w:pPr>
          </w:p>
          <w:p w14:paraId="204A69F7" w14:textId="77777777" w:rsidR="0053732E" w:rsidRPr="00B348E6" w:rsidRDefault="0053732E" w:rsidP="0053732E">
            <w:pPr>
              <w:pStyle w:val="afb"/>
              <w:jc w:val="both"/>
              <w:rPr>
                <w:sz w:val="20"/>
                <w:szCs w:val="20"/>
              </w:rPr>
            </w:pPr>
          </w:p>
          <w:p w14:paraId="61CFEDE3" w14:textId="77777777" w:rsidR="0053732E" w:rsidRPr="00B348E6" w:rsidRDefault="0053732E" w:rsidP="0053732E">
            <w:pPr>
              <w:pStyle w:val="afb"/>
              <w:jc w:val="both"/>
              <w:rPr>
                <w:sz w:val="20"/>
                <w:szCs w:val="20"/>
              </w:rPr>
            </w:pPr>
            <w:r w:rsidRPr="00B348E6">
              <w:rPr>
                <w:sz w:val="20"/>
                <w:szCs w:val="20"/>
              </w:rPr>
              <w:t xml:space="preserve">Обоснование выбора: </w:t>
            </w:r>
          </w:p>
          <w:p w14:paraId="4E0330E4" w14:textId="00E61069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eastAsia="Times New Roman" w:hAnsi="Times New Roman" w:cs="Times New Roman"/>
                <w:color w:val="000000"/>
              </w:rPr>
              <w:t>Интернет вещей — это технология, которая позволяет собирать и передавать информацию о состоянии объектов без участия человека.</w:t>
            </w:r>
          </w:p>
        </w:tc>
      </w:tr>
      <w:tr w:rsidR="0053732E" w:rsidRPr="00EE1A85" w14:paraId="3EB6E5BC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379CD251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E1A85">
              <w:rPr>
                <w:rFonts w:ascii="Times New Roman" w:hAnsi="Times New Roman" w:cs="Times New Roman"/>
                <w:b/>
              </w:rPr>
              <w:t>11.</w:t>
            </w:r>
          </w:p>
          <w:p w14:paraId="163D4F36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9147FAB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32728DAD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E735093" w14:textId="6FB1F56B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60" w:type="dxa"/>
          </w:tcPr>
          <w:p w14:paraId="0D2B6864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объектах и устройствах</w:t>
            </w:r>
          </w:p>
          <w:p w14:paraId="58E704F2" w14:textId="55507315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железнодорожного транспорта, в том числе с применением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</w:p>
        </w:tc>
        <w:tc>
          <w:tcPr>
            <w:tcW w:w="1701" w:type="dxa"/>
          </w:tcPr>
          <w:p w14:paraId="7FD3A480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ПК-2.7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Анализирует, организует и контролирует работу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по эффективному использованию трудовых 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ресурсов и технических</w:t>
            </w:r>
          </w:p>
          <w:p w14:paraId="31B5A755" w14:textId="755AC5D9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средств на объектах железнодорожного транспорта с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применением новых производственных технологий</w:t>
            </w:r>
          </w:p>
        </w:tc>
        <w:tc>
          <w:tcPr>
            <w:tcW w:w="1275" w:type="dxa"/>
          </w:tcPr>
          <w:p w14:paraId="5BB28F8E" w14:textId="77777777" w:rsidR="0053732E" w:rsidRPr="0053732E" w:rsidRDefault="0053732E" w:rsidP="005373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Б1.В.13</w:t>
            </w:r>
          </w:p>
          <w:p w14:paraId="20E1458B" w14:textId="6C3A1B64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1E6A875D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знает:</w:t>
            </w:r>
          </w:p>
          <w:p w14:paraId="77D7CC74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научно-технические задачи цифровой трансформации транспортной отрасли РФ;</w:t>
            </w:r>
          </w:p>
          <w:p w14:paraId="2CCB7DE5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highlight w:val="cyan"/>
                <w:lang w:eastAsia="ru-RU"/>
              </w:rPr>
              <w:lastRenderedPageBreak/>
              <w:t>область применения интеллектуальных систем</w:t>
            </w: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поддержки принятия решений и систем управления технологическим</w:t>
            </w:r>
          </w:p>
          <w:p w14:paraId="15A9887F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процессом в организации управления движением поездов и фирменном транспортном обслуживании на транспорте.</w:t>
            </w:r>
          </w:p>
          <w:p w14:paraId="23E61C7F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умеет:</w:t>
            </w:r>
          </w:p>
          <w:p w14:paraId="4DDFFBFE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анализировать состояние и вызовы цифровой среды, влияющие на работу железнодорожного транспорта;</w:t>
            </w:r>
          </w:p>
          <w:p w14:paraId="24D32088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выявлять бизнес-процессы преобразования систем управления деятельности компании ОАО «РЖД» в условиях</w:t>
            </w:r>
          </w:p>
          <w:p w14:paraId="5293D267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цифровой трансформации;</w:t>
            </w:r>
          </w:p>
          <w:p w14:paraId="7D359AEB" w14:textId="0BFBA0D3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обосновывать и организовывать применение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сквозных цифровых технологий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в решении профессиональных задач.</w:t>
            </w:r>
          </w:p>
        </w:tc>
        <w:tc>
          <w:tcPr>
            <w:tcW w:w="6095" w:type="dxa"/>
          </w:tcPr>
          <w:p w14:paraId="21421C09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lastRenderedPageBreak/>
              <w:t xml:space="preserve">Прочитайте текст, выберите правильный вариант ответа. </w:t>
            </w:r>
          </w:p>
          <w:p w14:paraId="003A56F2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Выбор обоснуйте.</w:t>
            </w:r>
          </w:p>
          <w:p w14:paraId="592634F0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9C9CFC7" w14:textId="77777777" w:rsidR="0053732E" w:rsidRPr="00B348E6" w:rsidRDefault="0053732E" w:rsidP="005373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/>
              </w:rPr>
            </w:pPr>
            <w:r w:rsidRPr="00B348E6">
              <w:rPr>
                <w:rFonts w:ascii="Times New Roman" w:hAnsi="Times New Roman" w:cs="Times New Roman"/>
                <w:color w:val="1A1A1A"/>
              </w:rPr>
              <w:t>Какое определение соответствует сквозной цифровой технологии - виртуальная и дополненная реальность:</w:t>
            </w:r>
          </w:p>
          <w:p w14:paraId="3E34DF6F" w14:textId="77777777" w:rsidR="0053732E" w:rsidRPr="00B348E6" w:rsidRDefault="0053732E" w:rsidP="005373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/>
              </w:rPr>
            </w:pPr>
          </w:p>
          <w:p w14:paraId="0D6C6C82" w14:textId="77777777" w:rsidR="0053732E" w:rsidRPr="00B348E6" w:rsidRDefault="0053732E" w:rsidP="005373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/>
              </w:rPr>
            </w:pPr>
            <w:r w:rsidRPr="00B348E6">
              <w:rPr>
                <w:rFonts w:ascii="Times New Roman" w:hAnsi="Times New Roman" w:cs="Times New Roman"/>
                <w:color w:val="1A1A1A"/>
              </w:rPr>
              <w:t xml:space="preserve">1) технология скоростной обработки структурированных и </w:t>
            </w:r>
          </w:p>
          <w:p w14:paraId="138B8023" w14:textId="77777777" w:rsidR="0053732E" w:rsidRPr="00B348E6" w:rsidRDefault="0053732E" w:rsidP="005373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/>
              </w:rPr>
            </w:pPr>
            <w:r w:rsidRPr="00B348E6">
              <w:rPr>
                <w:rFonts w:ascii="Times New Roman" w:hAnsi="Times New Roman" w:cs="Times New Roman"/>
                <w:color w:val="1A1A1A"/>
              </w:rPr>
              <w:lastRenderedPageBreak/>
              <w:t xml:space="preserve">неструктурированных данных для выявления неочевидных связей и формирования </w:t>
            </w:r>
          </w:p>
          <w:p w14:paraId="69BF6813" w14:textId="77777777" w:rsidR="0053732E" w:rsidRPr="00B348E6" w:rsidRDefault="0053732E" w:rsidP="005373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/>
              </w:rPr>
            </w:pPr>
            <w:r w:rsidRPr="00B348E6">
              <w:rPr>
                <w:rFonts w:ascii="Times New Roman" w:hAnsi="Times New Roman" w:cs="Times New Roman"/>
                <w:color w:val="1A1A1A"/>
              </w:rPr>
              <w:t>результатов, воспринимаемых человеком;</w:t>
            </w:r>
          </w:p>
          <w:p w14:paraId="6F0884EE" w14:textId="77777777" w:rsidR="0053732E" w:rsidRPr="00B348E6" w:rsidRDefault="0053732E" w:rsidP="005373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/>
              </w:rPr>
            </w:pPr>
            <w:r w:rsidRPr="00B348E6">
              <w:rPr>
                <w:rFonts w:ascii="Times New Roman" w:hAnsi="Times New Roman" w:cs="Times New Roman"/>
                <w:color w:val="1A1A1A"/>
              </w:rPr>
              <w:t>2) применение устройств на основе явления квантовой суперпозиции для передачи и обработки данных.</w:t>
            </w:r>
          </w:p>
          <w:p w14:paraId="34E08B1C" w14:textId="77777777" w:rsidR="0053732E" w:rsidRPr="00B348E6" w:rsidRDefault="0053732E" w:rsidP="005373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/>
              </w:rPr>
            </w:pPr>
            <w:r w:rsidRPr="00B348E6">
              <w:rPr>
                <w:rFonts w:ascii="Times New Roman" w:hAnsi="Times New Roman" w:cs="Times New Roman"/>
                <w:color w:val="1A1A1A"/>
              </w:rPr>
              <w:t xml:space="preserve">3) подход к созданию баз данных, ключевой особенностью которого является отсутствие единого центра управления. </w:t>
            </w:r>
          </w:p>
          <w:p w14:paraId="0C8516C5" w14:textId="25457356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  <w:color w:val="1A1A1A"/>
              </w:rPr>
              <w:t>4) среда с прямым или косвенным дополнением физического мира цифровыми данными в режиме реального времени, при помощи компьютерных устройств и программного обеспечения к ним</w:t>
            </w:r>
          </w:p>
        </w:tc>
        <w:tc>
          <w:tcPr>
            <w:tcW w:w="1872" w:type="dxa"/>
          </w:tcPr>
          <w:p w14:paraId="186233C8" w14:textId="77777777" w:rsidR="0053732E" w:rsidRPr="00B348E6" w:rsidRDefault="0053732E" w:rsidP="0053732E">
            <w:pPr>
              <w:pStyle w:val="afb"/>
              <w:jc w:val="both"/>
              <w:rPr>
                <w:sz w:val="20"/>
                <w:szCs w:val="20"/>
              </w:rPr>
            </w:pPr>
            <w:r w:rsidRPr="00B348E6">
              <w:rPr>
                <w:color w:val="1A1A1A"/>
                <w:sz w:val="20"/>
                <w:szCs w:val="20"/>
              </w:rPr>
              <w:lastRenderedPageBreak/>
              <w:t xml:space="preserve">4) Среда с прямым или косвенным дополнением физического мира цифровыми данными в режиме реального времени, при </w:t>
            </w:r>
            <w:r w:rsidRPr="00B348E6">
              <w:rPr>
                <w:color w:val="1A1A1A"/>
                <w:sz w:val="20"/>
                <w:szCs w:val="20"/>
              </w:rPr>
              <w:lastRenderedPageBreak/>
              <w:t>помощи компьютерных устройств и программного обеспечения к ним</w:t>
            </w:r>
          </w:p>
          <w:p w14:paraId="0A694AAA" w14:textId="77777777" w:rsidR="0053732E" w:rsidRPr="00B348E6" w:rsidRDefault="0053732E" w:rsidP="0053732E">
            <w:pPr>
              <w:pStyle w:val="afb"/>
              <w:jc w:val="both"/>
              <w:rPr>
                <w:sz w:val="20"/>
                <w:szCs w:val="20"/>
              </w:rPr>
            </w:pPr>
          </w:p>
          <w:p w14:paraId="0462086B" w14:textId="77777777" w:rsidR="0053732E" w:rsidRPr="00B348E6" w:rsidRDefault="0053732E" w:rsidP="0053732E">
            <w:pPr>
              <w:pStyle w:val="afb"/>
              <w:jc w:val="both"/>
              <w:rPr>
                <w:sz w:val="20"/>
                <w:szCs w:val="20"/>
              </w:rPr>
            </w:pPr>
            <w:r w:rsidRPr="00B348E6">
              <w:rPr>
                <w:sz w:val="20"/>
                <w:szCs w:val="20"/>
              </w:rPr>
              <w:t xml:space="preserve">Обоснование выбора: </w:t>
            </w:r>
          </w:p>
          <w:p w14:paraId="68C73E88" w14:textId="3FE9AE3D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виртуальная и дополненная реальность соответствует определению среды с прямым или косвенным дополнением физического мира цифровыми данными в режиме реального времени, при помощи компьютерных устройств и программного обеспечения к ним.</w:t>
            </w:r>
          </w:p>
        </w:tc>
      </w:tr>
      <w:tr w:rsidR="0053732E" w:rsidRPr="00EE1A85" w14:paraId="1314C904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19210654" w14:textId="77777777" w:rsidR="0053732E" w:rsidRPr="00EE1A85" w:rsidRDefault="0053732E" w:rsidP="0053732E">
            <w:pPr>
              <w:widowControl w:val="0"/>
              <w:tabs>
                <w:tab w:val="left" w:pos="144"/>
                <w:tab w:val="center" w:pos="229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E1A85">
              <w:rPr>
                <w:rFonts w:ascii="Times New Roman" w:hAnsi="Times New Roman" w:cs="Times New Roman"/>
                <w:b/>
              </w:rPr>
              <w:lastRenderedPageBreak/>
              <w:tab/>
              <w:t>12.</w:t>
            </w:r>
          </w:p>
          <w:p w14:paraId="22FC931E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EA4AE21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1EB905BA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AA79C97" w14:textId="3B1D6CF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60" w:type="dxa"/>
          </w:tcPr>
          <w:p w14:paraId="1A19C3E8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</w:t>
            </w:r>
          </w:p>
          <w:p w14:paraId="4B2F13F6" w14:textId="697D6096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железнодорожного транспорта, в том числе с применением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</w:p>
        </w:tc>
        <w:tc>
          <w:tcPr>
            <w:tcW w:w="1701" w:type="dxa"/>
          </w:tcPr>
          <w:p w14:paraId="3E910F2C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ПК-2.7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Анализирует, организует и контролирует работу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по эффективному использованию трудовых ресурсов и технических</w:t>
            </w:r>
          </w:p>
          <w:p w14:paraId="681DACAA" w14:textId="5DFFE5A5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средств на объектах железнодорожного транспорта с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применением новых производственных технологий</w:t>
            </w:r>
          </w:p>
        </w:tc>
        <w:tc>
          <w:tcPr>
            <w:tcW w:w="1275" w:type="dxa"/>
          </w:tcPr>
          <w:p w14:paraId="25228A57" w14:textId="77777777" w:rsidR="0053732E" w:rsidRPr="0053732E" w:rsidRDefault="0053732E" w:rsidP="005373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Б1.В.13</w:t>
            </w:r>
          </w:p>
          <w:p w14:paraId="5575EFF7" w14:textId="3921FDF4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061CA052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знает:</w:t>
            </w:r>
          </w:p>
          <w:p w14:paraId="133F128E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научно-технические задачи цифровой трансформации транспортной отрасли РФ;</w:t>
            </w:r>
          </w:p>
          <w:p w14:paraId="75B77DDE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highlight w:val="cyan"/>
                <w:lang w:eastAsia="ru-RU"/>
              </w:rPr>
              <w:t>область применения интеллектуальных систем</w:t>
            </w: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поддержки принятия решений и систем управления технологическим</w:t>
            </w:r>
          </w:p>
          <w:p w14:paraId="1B6494E7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процессом в организации управления движением поездов и фирменном транспортном обслуживании на транспорте.</w:t>
            </w:r>
          </w:p>
          <w:p w14:paraId="7CB12114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умеет:</w:t>
            </w:r>
          </w:p>
          <w:p w14:paraId="324F0131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анализировать состояние и вызовы цифровой среды, влияющие на работу железнодорожного транспорта;</w:t>
            </w:r>
          </w:p>
          <w:p w14:paraId="1BED7145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выявлять бизнес-процессы преобразования систем управления деятельности компании ОАО «РЖД» в условиях</w:t>
            </w:r>
          </w:p>
          <w:p w14:paraId="7F1F2DF1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цифровой трансформации;</w:t>
            </w:r>
          </w:p>
          <w:p w14:paraId="2883BA63" w14:textId="6A327A7F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обосновывать и организовывать 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применение сквозных цифровых технологий в решении профессиональных задач.</w:t>
            </w:r>
          </w:p>
        </w:tc>
        <w:tc>
          <w:tcPr>
            <w:tcW w:w="6095" w:type="dxa"/>
          </w:tcPr>
          <w:p w14:paraId="3D7F5348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lastRenderedPageBreak/>
              <w:t xml:space="preserve">Прочитайте текст, выберите правильный вариант ответа. </w:t>
            </w:r>
          </w:p>
          <w:p w14:paraId="58AAB304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Выбор обоснуйте.</w:t>
            </w:r>
          </w:p>
          <w:p w14:paraId="27A293B2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308D514" w14:textId="77777777" w:rsidR="0053732E" w:rsidRPr="00B348E6" w:rsidRDefault="0053732E" w:rsidP="005373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/>
              </w:rPr>
            </w:pPr>
            <w:r w:rsidRPr="00B348E6">
              <w:rPr>
                <w:rFonts w:ascii="Times New Roman" w:hAnsi="Times New Roman" w:cs="Times New Roman"/>
                <w:color w:val="1A1A1A"/>
              </w:rPr>
              <w:t>Какой из перечисленных номеров вагонов соответствует платформе:</w:t>
            </w:r>
          </w:p>
          <w:p w14:paraId="24E329B3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9C36BCE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1) 73319444</w:t>
            </w:r>
          </w:p>
          <w:p w14:paraId="190B8505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2) 52145679</w:t>
            </w:r>
          </w:p>
          <w:p w14:paraId="69FAD9B8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3) 44029247</w:t>
            </w:r>
          </w:p>
          <w:p w14:paraId="609231C4" w14:textId="577F5DEE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4) 93206096</w:t>
            </w:r>
          </w:p>
        </w:tc>
        <w:tc>
          <w:tcPr>
            <w:tcW w:w="1872" w:type="dxa"/>
          </w:tcPr>
          <w:p w14:paraId="4E80430E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3) 44029247</w:t>
            </w:r>
          </w:p>
          <w:p w14:paraId="29995876" w14:textId="77777777" w:rsidR="0053732E" w:rsidRPr="00B348E6" w:rsidRDefault="0053732E" w:rsidP="0053732E">
            <w:pPr>
              <w:pStyle w:val="afb"/>
              <w:jc w:val="both"/>
              <w:rPr>
                <w:sz w:val="20"/>
                <w:szCs w:val="20"/>
              </w:rPr>
            </w:pPr>
          </w:p>
          <w:p w14:paraId="7AE381AD" w14:textId="77777777" w:rsidR="0053732E" w:rsidRPr="00B348E6" w:rsidRDefault="0053732E" w:rsidP="0053732E">
            <w:pPr>
              <w:pStyle w:val="afb"/>
              <w:jc w:val="both"/>
              <w:rPr>
                <w:sz w:val="20"/>
                <w:szCs w:val="20"/>
              </w:rPr>
            </w:pPr>
          </w:p>
          <w:p w14:paraId="04F2CFC0" w14:textId="77777777" w:rsidR="0053732E" w:rsidRPr="00B348E6" w:rsidRDefault="0053732E" w:rsidP="0053732E">
            <w:pPr>
              <w:pStyle w:val="afb"/>
              <w:jc w:val="both"/>
              <w:rPr>
                <w:sz w:val="20"/>
                <w:szCs w:val="20"/>
              </w:rPr>
            </w:pPr>
            <w:r w:rsidRPr="00B348E6">
              <w:rPr>
                <w:sz w:val="20"/>
                <w:szCs w:val="20"/>
              </w:rPr>
              <w:t xml:space="preserve">Обоснование выбора: </w:t>
            </w:r>
          </w:p>
          <w:p w14:paraId="638C292F" w14:textId="72189CA3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Первой цифрой обозначается род подвижного состава, где платформы соответствуют цифре 4.</w:t>
            </w:r>
          </w:p>
        </w:tc>
      </w:tr>
      <w:tr w:rsidR="0053732E" w:rsidRPr="00EE1A85" w14:paraId="5CCFE871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72EA02A3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color w:val="000000" w:themeColor="text1"/>
              </w:rPr>
              <w:t>13.</w:t>
            </w:r>
          </w:p>
          <w:p w14:paraId="16742F4A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246D7F8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5 мин</w:t>
            </w:r>
          </w:p>
          <w:p w14:paraId="72D7ED67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C7A6B03" w14:textId="60BB7DFB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60" w:type="dxa"/>
          </w:tcPr>
          <w:p w14:paraId="61E2D5D0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</w:t>
            </w:r>
          </w:p>
          <w:p w14:paraId="5F68463A" w14:textId="56316966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железнодорожного транспорта, в том числе с применением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</w:p>
        </w:tc>
        <w:tc>
          <w:tcPr>
            <w:tcW w:w="1701" w:type="dxa"/>
          </w:tcPr>
          <w:p w14:paraId="20118A60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ПК-2.7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Анализирует, организует и контролирует работу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по эффективному использованию трудовых ресурсов и технических</w:t>
            </w:r>
          </w:p>
          <w:p w14:paraId="3E5B0DBD" w14:textId="5BF63BB9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средств на объектах железнодорожного транспорта с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применением новых производственных технологий</w:t>
            </w:r>
          </w:p>
        </w:tc>
        <w:tc>
          <w:tcPr>
            <w:tcW w:w="1275" w:type="dxa"/>
          </w:tcPr>
          <w:p w14:paraId="0147DA9F" w14:textId="77777777" w:rsidR="0053732E" w:rsidRPr="0053732E" w:rsidRDefault="0053732E" w:rsidP="005373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Б1.В.13</w:t>
            </w:r>
          </w:p>
          <w:p w14:paraId="462AF05D" w14:textId="3C9ABE7C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32D60694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знает:</w:t>
            </w:r>
          </w:p>
          <w:p w14:paraId="57C73C32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научно-технические задачи цифровой трансформации транспортной отрасли РФ;</w:t>
            </w:r>
          </w:p>
          <w:p w14:paraId="115D419A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highlight w:val="cyan"/>
                <w:lang w:eastAsia="ru-RU"/>
              </w:rPr>
              <w:t>область применения интеллектуальных систем</w:t>
            </w: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поддержки принятия решений и систем управления технологическим</w:t>
            </w:r>
          </w:p>
          <w:p w14:paraId="41AA78F4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процессом в организации управления движением поездов и фирменном транспортном обслуживании на транспорте.</w:t>
            </w:r>
          </w:p>
          <w:p w14:paraId="43EEF179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умеет:</w:t>
            </w:r>
          </w:p>
          <w:p w14:paraId="40B277B6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анализировать состояние и вызовы цифровой среды, влияющие на работу железнодорожного транспорта;</w:t>
            </w:r>
          </w:p>
          <w:p w14:paraId="19A76945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выявлять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бизнес-процессы преобразования систем управления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деятельности компании ОАО «РЖД» в условиях</w:t>
            </w:r>
          </w:p>
          <w:p w14:paraId="467E41F9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цифровой трансформации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7853FE6B" w14:textId="74B5D95A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обосновывать и организовывать применение сквозных цифровых технологий в решении профессиональных задач.</w:t>
            </w:r>
          </w:p>
        </w:tc>
        <w:tc>
          <w:tcPr>
            <w:tcW w:w="6095" w:type="dxa"/>
          </w:tcPr>
          <w:p w14:paraId="14D4025E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lastRenderedPageBreak/>
              <w:t xml:space="preserve">Прочитайте текст, выберите правильные варианты ответа. </w:t>
            </w:r>
          </w:p>
          <w:p w14:paraId="246B8ABF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Выбор обоснуйте.</w:t>
            </w:r>
          </w:p>
          <w:p w14:paraId="4CB67683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EED511D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1A1A1A"/>
              </w:rPr>
            </w:pPr>
            <w:r w:rsidRPr="00B348E6">
              <w:rPr>
                <w:rFonts w:ascii="Times New Roman" w:hAnsi="Times New Roman" w:cs="Times New Roman"/>
                <w:color w:val="1A1A1A"/>
              </w:rPr>
              <w:t>Какие из перечисленных задач относятся к проекту цифровой железнодорожной станции:</w:t>
            </w:r>
          </w:p>
          <w:p w14:paraId="414D90FD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7C01060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 xml:space="preserve">1) сокращение влияния человеческого фактора на состояние железнодорожных </w:t>
            </w:r>
          </w:p>
          <w:p w14:paraId="7E41243D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хозяйств</w:t>
            </w:r>
          </w:p>
          <w:p w14:paraId="2418318C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2) разработка новых моделей пассажирских вагонов</w:t>
            </w:r>
          </w:p>
          <w:p w14:paraId="4F31853A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3) сокращение числа работников, находящихся в зоне интенсивного движения</w:t>
            </w:r>
          </w:p>
          <w:p w14:paraId="39D0D2D8" w14:textId="77777777" w:rsidR="0053732E" w:rsidRPr="00B348E6" w:rsidRDefault="0053732E" w:rsidP="005373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4) создание системы управления метрополитеном</w:t>
            </w:r>
          </w:p>
          <w:p w14:paraId="49543885" w14:textId="1B357AF8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 xml:space="preserve">5) модернизация рельсовых цепей </w:t>
            </w:r>
          </w:p>
        </w:tc>
        <w:tc>
          <w:tcPr>
            <w:tcW w:w="1872" w:type="dxa"/>
          </w:tcPr>
          <w:p w14:paraId="4108A69E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 xml:space="preserve">1) сокращение влияния человеческого фактора на состояние железнодорожных </w:t>
            </w:r>
          </w:p>
          <w:p w14:paraId="03ECCB5A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хозяйств</w:t>
            </w:r>
          </w:p>
          <w:p w14:paraId="2E41E7E8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3) сокращение числа работников, находящихся в зоне интенсивного движения</w:t>
            </w:r>
          </w:p>
          <w:p w14:paraId="316A6934" w14:textId="77777777" w:rsidR="0053732E" w:rsidRPr="00B348E6" w:rsidRDefault="0053732E" w:rsidP="0053732E">
            <w:pPr>
              <w:pStyle w:val="afb"/>
              <w:jc w:val="both"/>
              <w:rPr>
                <w:sz w:val="20"/>
                <w:szCs w:val="20"/>
              </w:rPr>
            </w:pPr>
            <w:r w:rsidRPr="00B348E6">
              <w:rPr>
                <w:sz w:val="20"/>
                <w:szCs w:val="20"/>
              </w:rPr>
              <w:t xml:space="preserve">Обоснование выбора: </w:t>
            </w:r>
          </w:p>
          <w:p w14:paraId="3F0924A7" w14:textId="6DBB2F0B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3732E" w:rsidRPr="00EE1A85" w14:paraId="0EC7D171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13DCF6CE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color w:val="000000" w:themeColor="text1"/>
              </w:rPr>
              <w:t>14.</w:t>
            </w:r>
          </w:p>
          <w:p w14:paraId="1EF4F08A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5BC9E59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5 мин</w:t>
            </w:r>
          </w:p>
          <w:p w14:paraId="2013895C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FE6B4BC" w14:textId="28895DC6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60" w:type="dxa"/>
          </w:tcPr>
          <w:p w14:paraId="2AAED346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</w:t>
            </w:r>
          </w:p>
          <w:p w14:paraId="40B04F9D" w14:textId="0FEBE0E6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железнодорожного транспорта, в том числе с применением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</w:p>
        </w:tc>
        <w:tc>
          <w:tcPr>
            <w:tcW w:w="1701" w:type="dxa"/>
          </w:tcPr>
          <w:p w14:paraId="4380FCE9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ПК-2.7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Анализирует, организует и контролирует работу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по эффективному использованию трудовых ресурсов и технических</w:t>
            </w:r>
          </w:p>
          <w:p w14:paraId="46EB0BAB" w14:textId="46734B77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средств на объектах железнодорожного транспорта с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применением новых производственных технологий</w:t>
            </w:r>
          </w:p>
        </w:tc>
        <w:tc>
          <w:tcPr>
            <w:tcW w:w="1275" w:type="dxa"/>
          </w:tcPr>
          <w:p w14:paraId="64E0938F" w14:textId="77777777" w:rsidR="0053732E" w:rsidRPr="0053732E" w:rsidRDefault="0053732E" w:rsidP="005373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Б1.В.13</w:t>
            </w:r>
          </w:p>
          <w:p w14:paraId="422B882C" w14:textId="1689B071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02BD0513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знает:</w:t>
            </w:r>
          </w:p>
          <w:p w14:paraId="28785A02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научно-технические задачи цифровой трансформации транспортной отрасли РФ;</w:t>
            </w:r>
          </w:p>
          <w:p w14:paraId="2C21C9BC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highlight w:val="cyan"/>
                <w:lang w:eastAsia="ru-RU"/>
              </w:rPr>
              <w:t>область применения интеллектуальных систем</w:t>
            </w: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поддержки принятия решений и систем управления технологическим</w:t>
            </w:r>
          </w:p>
          <w:p w14:paraId="2744F4F5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процессом в организации управления движением поездов и фирменном транспортном обслуживании на транспорте.</w:t>
            </w:r>
          </w:p>
          <w:p w14:paraId="1B7635AB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умеет:</w:t>
            </w:r>
          </w:p>
          <w:p w14:paraId="20F5B2B8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анализировать состояние и вызовы цифровой среды, влияющие 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 работу железнодорожного транспорта;</w:t>
            </w:r>
          </w:p>
          <w:p w14:paraId="0CD60F45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выявлять бизнес-процессы преобразования систем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управления деятельности компании ОАО «РЖД» в условиях</w:t>
            </w:r>
          </w:p>
          <w:p w14:paraId="0B14760E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цифровой трансформации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1B13CCCA" w14:textId="2B019C1A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обосновывать и организовывать применение сквозных цифровых технологий в решении профессиональных задач.</w:t>
            </w:r>
          </w:p>
        </w:tc>
        <w:tc>
          <w:tcPr>
            <w:tcW w:w="6095" w:type="dxa"/>
          </w:tcPr>
          <w:p w14:paraId="1503C117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lastRenderedPageBreak/>
              <w:t xml:space="preserve">Прочитайте текст, выберите правильные варианты ответа. </w:t>
            </w:r>
          </w:p>
          <w:p w14:paraId="4C135B08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Выбор обоснуйте.</w:t>
            </w:r>
          </w:p>
          <w:p w14:paraId="1D982D48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20DE1CB" w14:textId="77777777" w:rsidR="0053732E" w:rsidRPr="00B348E6" w:rsidRDefault="0053732E" w:rsidP="005373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/>
              </w:rPr>
            </w:pPr>
            <w:r w:rsidRPr="00B348E6">
              <w:rPr>
                <w:rFonts w:ascii="Times New Roman" w:hAnsi="Times New Roman" w:cs="Times New Roman"/>
                <w:color w:val="1A1A1A"/>
              </w:rPr>
              <w:t xml:space="preserve">Какие из перечисленных цифровых платформ были разработаны для достижения цифровых бизнес-целей ОАО «РЖД»: </w:t>
            </w:r>
          </w:p>
          <w:p w14:paraId="199C2342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6014DDB" w14:textId="77777777" w:rsidR="0053732E" w:rsidRPr="00B348E6" w:rsidRDefault="0053732E" w:rsidP="0053732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348E6">
              <w:rPr>
                <w:rFonts w:ascii="Times New Roman" w:hAnsi="Times New Roman" w:cs="Times New Roman"/>
              </w:rPr>
              <w:t xml:space="preserve">1) Платформа транспортно-логистических узлов; </w:t>
            </w:r>
          </w:p>
          <w:p w14:paraId="4B148AD9" w14:textId="77777777" w:rsidR="0053732E" w:rsidRPr="00B348E6" w:rsidRDefault="0053732E" w:rsidP="0053732E">
            <w:pPr>
              <w:pStyle w:val="pcenter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0"/>
                <w:szCs w:val="20"/>
              </w:rPr>
            </w:pPr>
            <w:r w:rsidRPr="00B348E6">
              <w:rPr>
                <w:sz w:val="20"/>
                <w:szCs w:val="20"/>
              </w:rPr>
              <w:t>2) Платформа улучшения качества обслуживания подъездных путей;</w:t>
            </w:r>
          </w:p>
          <w:p w14:paraId="6E1F7AD3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8E6">
              <w:rPr>
                <w:rFonts w:ascii="Times New Roman" w:hAnsi="Times New Roman" w:cs="Times New Roman"/>
              </w:rPr>
              <w:t xml:space="preserve">3) Платформа тягового подвижного состава; </w:t>
            </w:r>
          </w:p>
          <w:p w14:paraId="48B7E23E" w14:textId="77777777" w:rsidR="0053732E" w:rsidRPr="00B348E6" w:rsidRDefault="0053732E" w:rsidP="0053732E">
            <w:pPr>
              <w:pStyle w:val="pcenter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0"/>
                <w:szCs w:val="20"/>
              </w:rPr>
            </w:pPr>
            <w:r w:rsidRPr="00B348E6">
              <w:rPr>
                <w:sz w:val="20"/>
                <w:szCs w:val="20"/>
              </w:rPr>
              <w:t>4) Платформа грузовых перевозок на железнодорожном транспорте;</w:t>
            </w:r>
          </w:p>
          <w:p w14:paraId="61A41BD3" w14:textId="516F4C73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5) Платформа пассажирских перевозок в малонаселенных районах.</w:t>
            </w:r>
          </w:p>
        </w:tc>
        <w:tc>
          <w:tcPr>
            <w:tcW w:w="1872" w:type="dxa"/>
          </w:tcPr>
          <w:p w14:paraId="3B4FF057" w14:textId="77777777" w:rsidR="0053732E" w:rsidRPr="00B348E6" w:rsidRDefault="0053732E" w:rsidP="0053732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348E6">
              <w:rPr>
                <w:rFonts w:ascii="Times New Roman" w:hAnsi="Times New Roman" w:cs="Times New Roman"/>
              </w:rPr>
              <w:t>1) Платформа транспортно-логистических узлов;</w:t>
            </w:r>
          </w:p>
          <w:p w14:paraId="04C4018A" w14:textId="77777777" w:rsidR="0053732E" w:rsidRPr="00B348E6" w:rsidRDefault="0053732E" w:rsidP="0053732E">
            <w:pPr>
              <w:pStyle w:val="afb"/>
              <w:jc w:val="both"/>
              <w:rPr>
                <w:sz w:val="20"/>
                <w:szCs w:val="20"/>
              </w:rPr>
            </w:pPr>
          </w:p>
          <w:p w14:paraId="6E7BCCFE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3) Платформа тягового подвижного состава;</w:t>
            </w:r>
          </w:p>
          <w:p w14:paraId="1E741F84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7E9CC83" w14:textId="77777777" w:rsidR="0053732E" w:rsidRPr="00B348E6" w:rsidRDefault="0053732E" w:rsidP="0053732E">
            <w:pPr>
              <w:pStyle w:val="afb"/>
              <w:jc w:val="both"/>
              <w:rPr>
                <w:sz w:val="20"/>
                <w:szCs w:val="20"/>
              </w:rPr>
            </w:pPr>
            <w:r w:rsidRPr="00B348E6">
              <w:rPr>
                <w:sz w:val="20"/>
                <w:szCs w:val="20"/>
              </w:rPr>
              <w:t xml:space="preserve">Обоснование выбора: </w:t>
            </w:r>
          </w:p>
          <w:p w14:paraId="0F57BB53" w14:textId="77777777" w:rsidR="0053732E" w:rsidRPr="00B348E6" w:rsidRDefault="0053732E" w:rsidP="0053732E">
            <w:pPr>
              <w:pStyle w:val="afb"/>
              <w:jc w:val="both"/>
              <w:rPr>
                <w:sz w:val="20"/>
                <w:szCs w:val="20"/>
              </w:rPr>
            </w:pPr>
            <w:r w:rsidRPr="00B348E6">
              <w:rPr>
                <w:sz w:val="20"/>
                <w:szCs w:val="20"/>
              </w:rPr>
              <w:t xml:space="preserve">Данные платформы представлены в стратегии цифровой трансформации компании ОАО «РЖД» до 2030 года </w:t>
            </w:r>
          </w:p>
          <w:p w14:paraId="6FCC6190" w14:textId="35D4AF25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3732E" w:rsidRPr="00EE1A85" w14:paraId="3154E59A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38DF361E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color w:val="000000" w:themeColor="text1"/>
              </w:rPr>
              <w:t>15.</w:t>
            </w:r>
          </w:p>
          <w:p w14:paraId="662BF7C9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FCDC086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5 мин</w:t>
            </w:r>
          </w:p>
          <w:p w14:paraId="535F9ABD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D108410" w14:textId="15C01822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60" w:type="dxa"/>
          </w:tcPr>
          <w:p w14:paraId="4369F30A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</w:t>
            </w:r>
          </w:p>
          <w:p w14:paraId="6DA71B86" w14:textId="529D9947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железнодорожного транспорта, в том числе с применением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</w:p>
        </w:tc>
        <w:tc>
          <w:tcPr>
            <w:tcW w:w="1701" w:type="dxa"/>
          </w:tcPr>
          <w:p w14:paraId="4FF02B60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ПК-2.7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Анализирует, организует и контролирует работу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по эффективному использованию трудовых ресурсов и технических</w:t>
            </w:r>
          </w:p>
          <w:p w14:paraId="3ED7C8FC" w14:textId="4BBCD280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средств на объектах железнодорожного транспорта с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применением новых производственных технологий</w:t>
            </w:r>
          </w:p>
        </w:tc>
        <w:tc>
          <w:tcPr>
            <w:tcW w:w="1275" w:type="dxa"/>
          </w:tcPr>
          <w:p w14:paraId="4379C24E" w14:textId="77777777" w:rsidR="0053732E" w:rsidRPr="0053732E" w:rsidRDefault="0053732E" w:rsidP="005373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Б1.В.13</w:t>
            </w:r>
          </w:p>
          <w:p w14:paraId="77463533" w14:textId="311FF1AB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23AFE237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знает:</w:t>
            </w:r>
          </w:p>
          <w:p w14:paraId="2D861666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научно-технические задачи цифровой трансформации транспортной отрасли РФ;</w:t>
            </w:r>
          </w:p>
          <w:p w14:paraId="0C16064C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highlight w:val="cyan"/>
                <w:lang w:eastAsia="ru-RU"/>
              </w:rPr>
              <w:t>область применения интеллектуальных систем</w:t>
            </w: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поддержки принятия решений и систем управления технологическим</w:t>
            </w:r>
          </w:p>
          <w:p w14:paraId="43FC50C6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процессом в организации управления движением поездов и фирменном транспортном </w:t>
            </w: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lastRenderedPageBreak/>
              <w:t>обслуживании на транспорте.</w:t>
            </w:r>
          </w:p>
          <w:p w14:paraId="41B39A7D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умеет:</w:t>
            </w:r>
          </w:p>
          <w:p w14:paraId="223A9018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анализировать состояние и вызовы цифровой среды, влияющие на работу железнодорожного транспорта;</w:t>
            </w:r>
          </w:p>
          <w:p w14:paraId="3BB6A4A9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выявлять бизнес-процессы преобразования систем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управления деятельности компании ОАО «РЖД» в условиях</w:t>
            </w:r>
          </w:p>
          <w:p w14:paraId="68D7CD38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цифровой трансформации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5B73D492" w14:textId="39E8D7C7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обосновывать и организовывать применение сквозных цифровых технологий в решении профессиональных задач.</w:t>
            </w:r>
          </w:p>
        </w:tc>
        <w:tc>
          <w:tcPr>
            <w:tcW w:w="6095" w:type="dxa"/>
          </w:tcPr>
          <w:p w14:paraId="752125C7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lastRenderedPageBreak/>
              <w:t xml:space="preserve">Прочитайте текст, выберите правильные варианты ответа. </w:t>
            </w:r>
          </w:p>
          <w:p w14:paraId="13B332DD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Выбор обоснуйте.</w:t>
            </w:r>
          </w:p>
          <w:p w14:paraId="5CB30D98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C1D5ABB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1A1A1A"/>
              </w:rPr>
            </w:pPr>
            <w:r w:rsidRPr="00B348E6">
              <w:rPr>
                <w:rFonts w:ascii="Times New Roman" w:hAnsi="Times New Roman" w:cs="Times New Roman"/>
                <w:color w:val="1A1A1A"/>
              </w:rPr>
              <w:t>Какие цифровые сервисы будут реализованы в рамках платформы мультимодальных пассажирских перевозок:</w:t>
            </w:r>
          </w:p>
          <w:p w14:paraId="6D2EA1F4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1080EAB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1) строительство, реконструкция и капитальный ремонт инфраструктуры;</w:t>
            </w:r>
          </w:p>
          <w:p w14:paraId="1D2787DF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2) дополнительные услуги пассажиров;</w:t>
            </w:r>
          </w:p>
          <w:p w14:paraId="10943002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3) программные продукты навигации и управления автономных роботов-погрузчиков, технического зрения;</w:t>
            </w:r>
          </w:p>
          <w:p w14:paraId="200286D5" w14:textId="77777777" w:rsidR="0053732E" w:rsidRPr="00B348E6" w:rsidRDefault="0053732E" w:rsidP="005373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4) управление каналами продаж и взаимоотношениями с клиентами;</w:t>
            </w:r>
          </w:p>
          <w:p w14:paraId="05AEC660" w14:textId="1BFB6582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5) управление локомотивными бригадами.</w:t>
            </w:r>
          </w:p>
        </w:tc>
        <w:tc>
          <w:tcPr>
            <w:tcW w:w="1872" w:type="dxa"/>
          </w:tcPr>
          <w:p w14:paraId="1671F4AF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2) дополнительные услуги пассажиров;</w:t>
            </w:r>
          </w:p>
          <w:p w14:paraId="2CC4A9DA" w14:textId="77777777" w:rsidR="0053732E" w:rsidRPr="00B348E6" w:rsidRDefault="0053732E" w:rsidP="0053732E">
            <w:pPr>
              <w:pStyle w:val="afb"/>
              <w:jc w:val="both"/>
              <w:rPr>
                <w:sz w:val="20"/>
                <w:szCs w:val="20"/>
              </w:rPr>
            </w:pPr>
            <w:r w:rsidRPr="00B348E6">
              <w:rPr>
                <w:sz w:val="20"/>
                <w:szCs w:val="20"/>
              </w:rPr>
              <w:t>4) управление каналами продаж и взаимоотношениями с клиентами;</w:t>
            </w:r>
          </w:p>
          <w:p w14:paraId="0FB4E697" w14:textId="77777777" w:rsidR="0053732E" w:rsidRPr="00B348E6" w:rsidRDefault="0053732E" w:rsidP="0053732E">
            <w:pPr>
              <w:pStyle w:val="afb"/>
              <w:jc w:val="both"/>
              <w:rPr>
                <w:sz w:val="20"/>
                <w:szCs w:val="20"/>
              </w:rPr>
            </w:pPr>
          </w:p>
          <w:p w14:paraId="29FEF2E4" w14:textId="77777777" w:rsidR="0053732E" w:rsidRPr="00B348E6" w:rsidRDefault="0053732E" w:rsidP="0053732E">
            <w:pPr>
              <w:pStyle w:val="afb"/>
              <w:jc w:val="both"/>
              <w:rPr>
                <w:sz w:val="20"/>
                <w:szCs w:val="20"/>
              </w:rPr>
            </w:pPr>
            <w:r w:rsidRPr="00B348E6">
              <w:rPr>
                <w:sz w:val="20"/>
                <w:szCs w:val="20"/>
              </w:rPr>
              <w:t xml:space="preserve">Обоснование выбора: </w:t>
            </w:r>
          </w:p>
          <w:p w14:paraId="1CFD027B" w14:textId="34B8EBF9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 xml:space="preserve">Представленные цифровые сервисы </w:t>
            </w:r>
            <w:r w:rsidRPr="00B348E6">
              <w:rPr>
                <w:rFonts w:ascii="Times New Roman" w:eastAsia="Times New Roman" w:hAnsi="Times New Roman" w:cs="Times New Roman"/>
                <w:color w:val="000000"/>
              </w:rPr>
              <w:t xml:space="preserve">напрямую связаны с функциями платформы мультимодальных пассажирских перевозок, направленными на улучшение качества обслуживания пассажиров. </w:t>
            </w:r>
          </w:p>
        </w:tc>
      </w:tr>
      <w:tr w:rsidR="0053732E" w:rsidRPr="00EE1A85" w14:paraId="4665C9ED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056A912B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color w:val="000000" w:themeColor="text1"/>
              </w:rPr>
              <w:t>16.</w:t>
            </w:r>
          </w:p>
          <w:p w14:paraId="644FD6AA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5EB32DD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5 мин</w:t>
            </w:r>
          </w:p>
          <w:p w14:paraId="0B0B32D6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D25ECBD" w14:textId="47A9FA75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60" w:type="dxa"/>
          </w:tcPr>
          <w:p w14:paraId="15810238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</w:t>
            </w:r>
          </w:p>
          <w:p w14:paraId="02F7D09A" w14:textId="113ECFBA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железнодорожного транспорта, в том числе с применением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автоматизированных систем</w:t>
            </w:r>
          </w:p>
        </w:tc>
        <w:tc>
          <w:tcPr>
            <w:tcW w:w="1701" w:type="dxa"/>
          </w:tcPr>
          <w:p w14:paraId="5709BFD1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ПК-2.7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Анализирует, организует и контролирует работу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по эффективному использованию трудовых ресурсов и технических</w:t>
            </w:r>
          </w:p>
          <w:p w14:paraId="780A516C" w14:textId="2C109F07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средств на объектах железнодорожного транспорта с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применением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новых производственных технологий</w:t>
            </w:r>
          </w:p>
        </w:tc>
        <w:tc>
          <w:tcPr>
            <w:tcW w:w="1275" w:type="dxa"/>
          </w:tcPr>
          <w:p w14:paraId="7A271B09" w14:textId="77777777" w:rsidR="0053732E" w:rsidRPr="0053732E" w:rsidRDefault="0053732E" w:rsidP="005373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Б1.В.13</w:t>
            </w:r>
          </w:p>
          <w:p w14:paraId="3EE2A641" w14:textId="4945216E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7D71A706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знает:</w:t>
            </w:r>
          </w:p>
          <w:p w14:paraId="0C2184CC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научно-технические задачи цифровой трансформации транспортной отрасли РФ;</w:t>
            </w:r>
          </w:p>
          <w:p w14:paraId="7CF04412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highlight w:val="cyan"/>
                <w:lang w:eastAsia="ru-RU"/>
              </w:rPr>
              <w:t>область применения интеллектуальных систем</w:t>
            </w: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поддержки принятия решений и систем управления технологическим</w:t>
            </w:r>
          </w:p>
          <w:p w14:paraId="28706F0F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lastRenderedPageBreak/>
              <w:t>процессом в организации управления движением поездов и фирменном транспортном обслуживании на транспорте.</w:t>
            </w:r>
          </w:p>
          <w:p w14:paraId="7C616A7D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умеет:</w:t>
            </w:r>
          </w:p>
          <w:p w14:paraId="403F27A9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анализировать состояние и вызовы цифровой среды, влияющие на работу железнодорожного транспорта;</w:t>
            </w:r>
          </w:p>
          <w:p w14:paraId="51E147C0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выявлять бизнес-процессы преобразования систем управления деятельности компании ОАО «РЖД» в условиях</w:t>
            </w:r>
          </w:p>
          <w:p w14:paraId="4A8A63EC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цифровой трансформации;</w:t>
            </w:r>
          </w:p>
          <w:p w14:paraId="1810EC80" w14:textId="3A28200A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обосновывать и организовывать применение сквозных цифровых технологий в решении профессиональных задач.</w:t>
            </w:r>
          </w:p>
        </w:tc>
        <w:tc>
          <w:tcPr>
            <w:tcW w:w="6095" w:type="dxa"/>
          </w:tcPr>
          <w:p w14:paraId="5412CEF8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lastRenderedPageBreak/>
              <w:t xml:space="preserve">Прочитайте текст, выберите правильные варианты ответа. </w:t>
            </w:r>
          </w:p>
          <w:p w14:paraId="709AF308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Выбор обоснуйте.</w:t>
            </w:r>
          </w:p>
          <w:p w14:paraId="036A6C2D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4C4ADFA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1A1A1A"/>
              </w:rPr>
            </w:pPr>
            <w:r w:rsidRPr="00B348E6">
              <w:rPr>
                <w:rFonts w:ascii="Times New Roman" w:hAnsi="Times New Roman" w:cs="Times New Roman"/>
                <w:color w:val="1A1A1A"/>
              </w:rPr>
              <w:t>Какие из перечисленных модулей цифровой железнодорожной станции позволяют обеспечить планирование подач и уборок вагонов на/с путей необщего пользования:</w:t>
            </w:r>
          </w:p>
          <w:p w14:paraId="28530911" w14:textId="777777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48FA253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1) Модуль автоматического управления маневровыми передвижениями;</w:t>
            </w:r>
          </w:p>
          <w:p w14:paraId="65531920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 xml:space="preserve">2) Модуль </w:t>
            </w:r>
            <w:proofErr w:type="spellStart"/>
            <w:r w:rsidRPr="00B348E6">
              <w:rPr>
                <w:rFonts w:ascii="Times New Roman" w:hAnsi="Times New Roman" w:cs="Times New Roman"/>
              </w:rPr>
              <w:t>ПиКОП</w:t>
            </w:r>
            <w:proofErr w:type="spellEnd"/>
            <w:r w:rsidRPr="00B348E6">
              <w:rPr>
                <w:rFonts w:ascii="Times New Roman" w:hAnsi="Times New Roman" w:cs="Times New Roman"/>
              </w:rPr>
              <w:t>;</w:t>
            </w:r>
          </w:p>
          <w:p w14:paraId="3FF7CBB3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3) Модуль автоматического опробования автотормозов;</w:t>
            </w:r>
          </w:p>
          <w:p w14:paraId="204E5B29" w14:textId="77777777" w:rsidR="0053732E" w:rsidRPr="00B348E6" w:rsidRDefault="0053732E" w:rsidP="005373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4) Модуль автоматического закрепления подвижного состава;</w:t>
            </w:r>
          </w:p>
          <w:p w14:paraId="5C4D98A8" w14:textId="790BF228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 xml:space="preserve">5) Модуль планирования </w:t>
            </w:r>
            <w:proofErr w:type="spellStart"/>
            <w:r w:rsidRPr="00B348E6">
              <w:rPr>
                <w:rFonts w:ascii="Times New Roman" w:hAnsi="Times New Roman" w:cs="Times New Roman"/>
              </w:rPr>
              <w:t>составообразования</w:t>
            </w:r>
            <w:proofErr w:type="spellEnd"/>
            <w:r w:rsidRPr="00B348E6">
              <w:rPr>
                <w:rFonts w:ascii="Times New Roman" w:hAnsi="Times New Roman" w:cs="Times New Roman"/>
              </w:rPr>
              <w:t xml:space="preserve"> и отправления поездов.</w:t>
            </w:r>
          </w:p>
        </w:tc>
        <w:tc>
          <w:tcPr>
            <w:tcW w:w="1872" w:type="dxa"/>
          </w:tcPr>
          <w:p w14:paraId="2C7AE9DF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>1) Модуль автоматического управления маневровыми передвижениями;</w:t>
            </w:r>
          </w:p>
          <w:p w14:paraId="026AD566" w14:textId="77777777" w:rsidR="0053732E" w:rsidRPr="00B348E6" w:rsidRDefault="0053732E" w:rsidP="005373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 xml:space="preserve">2) Модуль </w:t>
            </w:r>
            <w:proofErr w:type="spellStart"/>
            <w:r w:rsidRPr="00B348E6">
              <w:rPr>
                <w:rFonts w:ascii="Times New Roman" w:hAnsi="Times New Roman" w:cs="Times New Roman"/>
              </w:rPr>
              <w:t>ПиКОП</w:t>
            </w:r>
            <w:proofErr w:type="spellEnd"/>
            <w:r w:rsidRPr="00B348E6">
              <w:rPr>
                <w:rFonts w:ascii="Times New Roman" w:hAnsi="Times New Roman" w:cs="Times New Roman"/>
              </w:rPr>
              <w:t>;</w:t>
            </w:r>
          </w:p>
          <w:p w14:paraId="5789652C" w14:textId="77777777" w:rsidR="0053732E" w:rsidRPr="00B348E6" w:rsidRDefault="0053732E" w:rsidP="0053732E">
            <w:pPr>
              <w:pStyle w:val="afb"/>
              <w:jc w:val="both"/>
              <w:rPr>
                <w:sz w:val="20"/>
                <w:szCs w:val="20"/>
              </w:rPr>
            </w:pPr>
          </w:p>
          <w:p w14:paraId="4CFB2EE4" w14:textId="77777777" w:rsidR="0053732E" w:rsidRPr="00B348E6" w:rsidRDefault="0053732E" w:rsidP="0053732E">
            <w:pPr>
              <w:pStyle w:val="afb"/>
              <w:jc w:val="both"/>
              <w:rPr>
                <w:sz w:val="20"/>
                <w:szCs w:val="20"/>
              </w:rPr>
            </w:pPr>
            <w:r w:rsidRPr="00B348E6">
              <w:rPr>
                <w:sz w:val="20"/>
                <w:szCs w:val="20"/>
              </w:rPr>
              <w:t xml:space="preserve">Обоснование выбора: </w:t>
            </w:r>
          </w:p>
          <w:p w14:paraId="27E63AAD" w14:textId="5B42AC81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hAnsi="Times New Roman" w:cs="Times New Roman"/>
              </w:rPr>
              <w:t xml:space="preserve">Представленные модули обладают функционалом, обеспечивающим планирование и контроль </w:t>
            </w:r>
            <w:r w:rsidRPr="00B348E6">
              <w:rPr>
                <w:rFonts w:ascii="Times New Roman" w:hAnsi="Times New Roman" w:cs="Times New Roman"/>
              </w:rPr>
              <w:lastRenderedPageBreak/>
              <w:t>процессов подачи и уборки вагонов на пути необщего пользования и с них.</w:t>
            </w:r>
          </w:p>
        </w:tc>
      </w:tr>
      <w:tr w:rsidR="0053732E" w:rsidRPr="00EE1A85" w14:paraId="0B458F05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5EFA359D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17.</w:t>
            </w:r>
          </w:p>
          <w:p w14:paraId="3FE7C371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3941A61C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10 мин</w:t>
            </w:r>
          </w:p>
          <w:p w14:paraId="3D56BFD1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89FB4F1" w14:textId="44097BE2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146681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объектах и устройствах</w:t>
            </w:r>
          </w:p>
          <w:p w14:paraId="71ED48F4" w14:textId="24AD3523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железнодорожного транспорта, в том числе с применением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</w:p>
        </w:tc>
        <w:tc>
          <w:tcPr>
            <w:tcW w:w="1701" w:type="dxa"/>
          </w:tcPr>
          <w:p w14:paraId="542E533E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ПК-2.7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Анализирует, организует и контр</w:t>
            </w:r>
            <w:bookmarkStart w:id="1" w:name="_GoBack"/>
            <w:bookmarkEnd w:id="1"/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олирует работу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по эффективному использованию трудовых 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ресурсов и технических</w:t>
            </w:r>
          </w:p>
          <w:p w14:paraId="3714BCD1" w14:textId="103C66A4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средств на объектах железнодорожного транспорта с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применением новых производственных технологий</w:t>
            </w:r>
          </w:p>
        </w:tc>
        <w:tc>
          <w:tcPr>
            <w:tcW w:w="1275" w:type="dxa"/>
          </w:tcPr>
          <w:p w14:paraId="7050F218" w14:textId="77777777" w:rsidR="0053732E" w:rsidRPr="0053732E" w:rsidRDefault="0053732E" w:rsidP="005373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Б1.В.13</w:t>
            </w:r>
          </w:p>
          <w:p w14:paraId="319C614A" w14:textId="6C64664C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626C71E2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знает:</w:t>
            </w:r>
          </w:p>
          <w:p w14:paraId="7559C683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научно-технические задачи цифровой трансформации транспортной отрасли РФ;</w:t>
            </w:r>
          </w:p>
          <w:p w14:paraId="10218083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highlight w:val="cyan"/>
                <w:lang w:eastAsia="ru-RU"/>
              </w:rPr>
              <w:lastRenderedPageBreak/>
              <w:t>область применения интеллектуальных систем</w:t>
            </w: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поддержки принятия решений и систем управления технологическим</w:t>
            </w:r>
          </w:p>
          <w:p w14:paraId="704BCADF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процессом в организации управления движением поездов и фирменном транспортном обслуживании на транспорте.</w:t>
            </w:r>
          </w:p>
          <w:p w14:paraId="26B2D070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умеет:</w:t>
            </w:r>
          </w:p>
          <w:p w14:paraId="34F3233E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анализировать состояние и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вызовы цифровой среды,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влияющие на работу железнодорожного транспорта;</w:t>
            </w:r>
          </w:p>
          <w:p w14:paraId="6E9BD118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выявлять бизнес-процессы преобразования систем управления деятельности компании ОАО «РЖД» в условиях</w:t>
            </w:r>
          </w:p>
          <w:p w14:paraId="6AB1822C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цифровой трансформации;</w:t>
            </w:r>
          </w:p>
          <w:p w14:paraId="574D12AC" w14:textId="36DBC6F3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обосновывать и организовывать применение сквозных цифровых технологий в решении профессиональных задач.</w:t>
            </w:r>
          </w:p>
        </w:tc>
        <w:tc>
          <w:tcPr>
            <w:tcW w:w="6095" w:type="dxa"/>
          </w:tcPr>
          <w:p w14:paraId="42D23291" w14:textId="3E602CC4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Что такое цифровизация и чем она отличается от цифровой трансформации? </w:t>
            </w:r>
          </w:p>
        </w:tc>
        <w:tc>
          <w:tcPr>
            <w:tcW w:w="1872" w:type="dxa"/>
          </w:tcPr>
          <w:p w14:paraId="0AF0E326" w14:textId="77777777" w:rsidR="0053732E" w:rsidRPr="00B348E6" w:rsidRDefault="0053732E" w:rsidP="00537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48E6">
              <w:rPr>
                <w:rFonts w:ascii="Times New Roman" w:eastAsia="Times New Roman" w:hAnsi="Times New Roman" w:cs="Times New Roman"/>
                <w:color w:val="000000"/>
              </w:rPr>
              <w:t xml:space="preserve">Цифровизация – это процесс внедрения сквозных цифровых технологий в технологический процесс работы </w:t>
            </w:r>
            <w:r w:rsidRPr="00B348E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компании ОАО «РЖД»</w:t>
            </w:r>
          </w:p>
          <w:p w14:paraId="14EAB59A" w14:textId="5646D05E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eastAsia="Times New Roman" w:hAnsi="Times New Roman" w:cs="Times New Roman"/>
                <w:color w:val="000000"/>
              </w:rPr>
              <w:t>Цифровая трансформация — это более глубокий и стратегический процесс, связанный с изменением бизнес-моделей, культуры и процессов организации с использованием цифровых технологий.</w:t>
            </w:r>
          </w:p>
        </w:tc>
      </w:tr>
      <w:tr w:rsidR="0053732E" w:rsidRPr="00EE1A85" w14:paraId="4B0302B8" w14:textId="77777777" w:rsidTr="00EE1A85">
        <w:trPr>
          <w:trHeight w:val="57"/>
        </w:trPr>
        <w:tc>
          <w:tcPr>
            <w:tcW w:w="675" w:type="dxa"/>
            <w:shd w:val="clear" w:color="auto" w:fill="D9E2F3" w:themeFill="accent1" w:themeFillTint="33"/>
          </w:tcPr>
          <w:p w14:paraId="3AE26777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18.</w:t>
            </w:r>
          </w:p>
          <w:p w14:paraId="1AA81C52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3E533255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10 мин</w:t>
            </w:r>
          </w:p>
          <w:p w14:paraId="18BEB7BB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79B3408" w14:textId="77777777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DE88255" w14:textId="48281276" w:rsidR="0053732E" w:rsidRPr="00EE1A85" w:rsidRDefault="0053732E" w:rsidP="005373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5727F8F6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</w:t>
            </w:r>
          </w:p>
          <w:p w14:paraId="0BDCFBA8" w14:textId="3386D820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железнодорожного транспорта, в том числе с применением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автоматизированных систем</w:t>
            </w:r>
          </w:p>
        </w:tc>
        <w:tc>
          <w:tcPr>
            <w:tcW w:w="1701" w:type="dxa"/>
          </w:tcPr>
          <w:p w14:paraId="35ED977A" w14:textId="77777777" w:rsidR="0053732E" w:rsidRPr="0053732E" w:rsidRDefault="0053732E" w:rsidP="005373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ПК-2.7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Анализирует, организует и контролирует работу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 по эффективному использованию трудовых ресурсов и технических</w:t>
            </w:r>
          </w:p>
          <w:p w14:paraId="37AF0A6A" w14:textId="76D8F7C3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средств на объектах железнодорожного транспорта с </w:t>
            </w:r>
            <w:r w:rsidRPr="0053732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применением новых производственных технологий</w:t>
            </w:r>
          </w:p>
        </w:tc>
        <w:tc>
          <w:tcPr>
            <w:tcW w:w="1275" w:type="dxa"/>
          </w:tcPr>
          <w:p w14:paraId="03E3CF17" w14:textId="77777777" w:rsidR="0053732E" w:rsidRPr="0053732E" w:rsidRDefault="0053732E" w:rsidP="005373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Б1.В.13</w:t>
            </w:r>
          </w:p>
          <w:p w14:paraId="512F48B1" w14:textId="558C669E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5122A8FE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знает:</w:t>
            </w:r>
          </w:p>
          <w:p w14:paraId="39BA0512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научно-технические задачи цифровой трансформации транспортной отрасли РФ;</w:t>
            </w:r>
          </w:p>
          <w:p w14:paraId="3061537D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highlight w:val="cyan"/>
                <w:lang w:eastAsia="ru-RU"/>
              </w:rPr>
              <w:t>область применения интеллектуальных систем</w:t>
            </w: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поддержки принятия решений и систем управления технологическим</w:t>
            </w:r>
          </w:p>
          <w:p w14:paraId="20CCB4FC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процессом в организации управления движением поездов и фирменном транспортном обслуживании на транспорте.</w:t>
            </w:r>
          </w:p>
          <w:p w14:paraId="6847E177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53732E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Обучающий умеет:</w:t>
            </w:r>
          </w:p>
          <w:p w14:paraId="28A17BBB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анализировать состояние и вызовы цифровой среды, влияющие на работу железнодорожного транспорта;</w:t>
            </w:r>
          </w:p>
          <w:p w14:paraId="5614852E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выявлять бизнес-процессы преобразования систем управления деятельности компании ОАО «РЖД» в условиях</w:t>
            </w:r>
          </w:p>
          <w:p w14:paraId="6C462427" w14:textId="77777777" w:rsidR="0053732E" w:rsidRPr="0053732E" w:rsidRDefault="0053732E" w:rsidP="0053732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>цифровой трансформации;</w:t>
            </w:r>
          </w:p>
          <w:p w14:paraId="1E049362" w14:textId="59E5E254" w:rsidR="0053732E" w:rsidRPr="0053732E" w:rsidRDefault="0053732E" w:rsidP="0053732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3732E">
              <w:rPr>
                <w:rFonts w:ascii="Times New Roman" w:eastAsia="Times New Roman" w:hAnsi="Times New Roman" w:cs="Times New Roman"/>
                <w:color w:val="000000"/>
              </w:rPr>
              <w:t xml:space="preserve">обосновывать и организовывать </w:t>
            </w:r>
            <w:r w:rsidRPr="005373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применение сквозных цифровых технологий в решении профессиональных задач.</w:t>
            </w:r>
          </w:p>
        </w:tc>
        <w:tc>
          <w:tcPr>
            <w:tcW w:w="6095" w:type="dxa"/>
          </w:tcPr>
          <w:p w14:paraId="3096CB5A" w14:textId="4CD09677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Рассчитайте контрольный знак для кода станции 6573 (Кинель)</w:t>
            </w:r>
          </w:p>
        </w:tc>
        <w:tc>
          <w:tcPr>
            <w:tcW w:w="1872" w:type="dxa"/>
          </w:tcPr>
          <w:p w14:paraId="3A3D2E06" w14:textId="77777777" w:rsidR="0053732E" w:rsidRPr="00B348E6" w:rsidRDefault="0053732E" w:rsidP="00537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48E6">
              <w:rPr>
                <w:rFonts w:ascii="Times New Roman" w:eastAsia="Times New Roman" w:hAnsi="Times New Roman" w:cs="Times New Roman"/>
                <w:color w:val="000000"/>
              </w:rPr>
              <w:t>Контрольный знак станции Кинель будет иметь вид 6573</w:t>
            </w:r>
            <w:r w:rsidRPr="00B348E6">
              <w:rPr>
                <w:rFonts w:ascii="Times New Roman" w:eastAsia="Times New Roman" w:hAnsi="Times New Roman" w:cs="Times New Roman"/>
                <w:color w:val="000000"/>
                <w:u w:val="single"/>
              </w:rPr>
              <w:t>5</w:t>
            </w:r>
          </w:p>
          <w:p w14:paraId="581B7438" w14:textId="77777777" w:rsidR="0053732E" w:rsidRPr="00B348E6" w:rsidRDefault="0053732E" w:rsidP="00537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0467298" w14:textId="56DE6D19" w:rsidR="0053732E" w:rsidRPr="00B348E6" w:rsidRDefault="0053732E" w:rsidP="0053732E">
            <w:pPr>
              <w:pStyle w:val="af9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color w:val="000000"/>
                    </w:rPr>
                  </m:ctrlPr>
                </m:fPr>
                <m:num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color w:val="000000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6 5 7 3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 xml:space="preserve">1 2 3 4 </m:t>
                      </m:r>
                    </m:e>
                  </m:eqAr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</w:rPr>
                    <m:t>6 +  10 +  21 +  12</m:t>
                  </m:r>
                </m:den>
              </m:f>
            </m:oMath>
          </w:p>
          <w:p w14:paraId="19A6FA6D" w14:textId="77777777" w:rsidR="0053732E" w:rsidRPr="00B348E6" w:rsidRDefault="0053732E" w:rsidP="0053732E">
            <w:pPr>
              <w:pStyle w:val="af9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48E6">
              <w:rPr>
                <w:rFonts w:ascii="Times New Roman" w:eastAsia="Times New Roman" w:hAnsi="Times New Roman" w:cs="Times New Roman"/>
                <w:color w:val="000000"/>
              </w:rPr>
              <w:t>6+10+21+12 = 49</w:t>
            </w:r>
          </w:p>
          <w:p w14:paraId="35E1ECD5" w14:textId="77777777" w:rsidR="0053732E" w:rsidRPr="00B348E6" w:rsidRDefault="0053732E" w:rsidP="0053732E">
            <w:pPr>
              <w:pStyle w:val="af9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48E6">
              <w:rPr>
                <w:rFonts w:ascii="Times New Roman" w:eastAsia="Times New Roman" w:hAnsi="Times New Roman" w:cs="Times New Roman"/>
                <w:color w:val="000000"/>
              </w:rPr>
              <w:t>49 : 11 = 4 (остаток 5)</w:t>
            </w:r>
          </w:p>
          <w:p w14:paraId="240410BE" w14:textId="37477AED" w:rsidR="0053732E" w:rsidRPr="00B348E6" w:rsidRDefault="0053732E" w:rsidP="005373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8E6">
              <w:rPr>
                <w:rFonts w:ascii="Times New Roman" w:eastAsia="Times New Roman" w:hAnsi="Times New Roman" w:cs="Times New Roman"/>
                <w:color w:val="000000"/>
              </w:rPr>
              <w:t xml:space="preserve">5 и есть контрольный знак. </w:t>
            </w:r>
          </w:p>
        </w:tc>
      </w:tr>
    </w:tbl>
    <w:p w14:paraId="599D9094" w14:textId="1CE60C0D" w:rsidR="00EE1A85" w:rsidRPr="00EE1A85" w:rsidRDefault="00EE1A85">
      <w:pPr>
        <w:rPr>
          <w:rFonts w:asciiTheme="minorHAnsi" w:hAnsiTheme="minorHAnsi"/>
        </w:rPr>
      </w:pPr>
    </w:p>
    <w:p w14:paraId="0BDFB7EB" w14:textId="77777777" w:rsidR="00E50A1B" w:rsidRDefault="00E50A1B"/>
    <w:sectPr w:rsidR="00E50A1B" w:rsidSect="00EE1A85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iberation Sans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25C3E"/>
    <w:multiLevelType w:val="hybridMultilevel"/>
    <w:tmpl w:val="1C101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1255C"/>
    <w:multiLevelType w:val="hybridMultilevel"/>
    <w:tmpl w:val="63761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605C7"/>
    <w:multiLevelType w:val="hybridMultilevel"/>
    <w:tmpl w:val="E9E21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C62FC5"/>
    <w:multiLevelType w:val="hybridMultilevel"/>
    <w:tmpl w:val="AC70E7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131"/>
    <w:rsid w:val="00260399"/>
    <w:rsid w:val="00266D6D"/>
    <w:rsid w:val="002C4AF9"/>
    <w:rsid w:val="002F4A6E"/>
    <w:rsid w:val="0030235F"/>
    <w:rsid w:val="0053732E"/>
    <w:rsid w:val="006B0F8C"/>
    <w:rsid w:val="007F6B64"/>
    <w:rsid w:val="009F2131"/>
    <w:rsid w:val="00B348E6"/>
    <w:rsid w:val="00B71619"/>
    <w:rsid w:val="00BA1143"/>
    <w:rsid w:val="00D27B1D"/>
    <w:rsid w:val="00D5089B"/>
    <w:rsid w:val="00E50A1B"/>
    <w:rsid w:val="00EE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BDD82"/>
  <w15:chartTrackingRefBased/>
  <w15:docId w15:val="{82723E88-7157-41F6-AE1E-F0486D3D3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1143"/>
    <w:pPr>
      <w:spacing w:after="200" w:line="276" w:lineRule="auto"/>
    </w:pPr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BA1143"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rsid w:val="00BA1143"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BA1143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BA1143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BA1143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BA1143"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BA1143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BA1143"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BA1143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1143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BA1143"/>
    <w:rPr>
      <w:rFonts w:ascii="Liberation Sans" w:eastAsia="Liberation Sans" w:hAnsi="Liberation Sans" w:cs="Liberation Sans"/>
      <w:sz w:val="40"/>
      <w:szCs w:val="40"/>
    </w:rPr>
  </w:style>
  <w:style w:type="character" w:customStyle="1" w:styleId="30">
    <w:name w:val="Заголовок 3 Знак"/>
    <w:basedOn w:val="a0"/>
    <w:link w:val="3"/>
    <w:uiPriority w:val="9"/>
    <w:rsid w:val="00BA1143"/>
    <w:rPr>
      <w:rFonts w:ascii="Liberation Sans" w:eastAsia="Arial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BA1143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BA1143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BA1143"/>
    <w:rPr>
      <w:rFonts w:ascii="Liberation Sans" w:eastAsia="Liberation Sans" w:hAnsi="Liberation Sans" w:cs="Liberation Sans"/>
      <w:b/>
      <w:bCs/>
    </w:rPr>
  </w:style>
  <w:style w:type="character" w:customStyle="1" w:styleId="70">
    <w:name w:val="Заголовок 7 Знак"/>
    <w:basedOn w:val="a0"/>
    <w:link w:val="7"/>
    <w:uiPriority w:val="9"/>
    <w:rsid w:val="00BA1143"/>
    <w:rPr>
      <w:rFonts w:ascii="Liberation Sans" w:eastAsia="Liberation Sans" w:hAnsi="Liberation Sans" w:cs="Liberation Sans"/>
      <w:b/>
      <w:bCs/>
      <w:i/>
      <w:iCs/>
    </w:rPr>
  </w:style>
  <w:style w:type="character" w:customStyle="1" w:styleId="80">
    <w:name w:val="Заголовок 8 Знак"/>
    <w:basedOn w:val="a0"/>
    <w:link w:val="8"/>
    <w:uiPriority w:val="9"/>
    <w:rsid w:val="00BA1143"/>
    <w:rPr>
      <w:rFonts w:ascii="Liberation Sans" w:eastAsia="Liberation Sans" w:hAnsi="Liberation Sans" w:cs="Liberation Sans"/>
      <w:i/>
      <w:iCs/>
    </w:rPr>
  </w:style>
  <w:style w:type="character" w:customStyle="1" w:styleId="90">
    <w:name w:val="Заголовок 9 Знак"/>
    <w:basedOn w:val="a0"/>
    <w:link w:val="9"/>
    <w:uiPriority w:val="9"/>
    <w:rsid w:val="00BA1143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sid w:val="00BA1143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BA1143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BA1143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BA1143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BA1143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BA1143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BA114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A1143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A1143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A1143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A1143"/>
    <w:rPr>
      <w:sz w:val="24"/>
      <w:szCs w:val="24"/>
    </w:rPr>
  </w:style>
  <w:style w:type="character" w:customStyle="1" w:styleId="QuoteChar">
    <w:name w:val="Quote Char"/>
    <w:uiPriority w:val="29"/>
    <w:rsid w:val="00BA1143"/>
    <w:rPr>
      <w:i/>
    </w:rPr>
  </w:style>
  <w:style w:type="character" w:customStyle="1" w:styleId="IntenseQuoteChar">
    <w:name w:val="Intense Quote Char"/>
    <w:uiPriority w:val="30"/>
    <w:rsid w:val="00BA1143"/>
    <w:rPr>
      <w:i/>
    </w:rPr>
  </w:style>
  <w:style w:type="character" w:customStyle="1" w:styleId="HeaderChar">
    <w:name w:val="Header Char"/>
    <w:basedOn w:val="a0"/>
    <w:uiPriority w:val="99"/>
    <w:rsid w:val="00BA1143"/>
  </w:style>
  <w:style w:type="character" w:customStyle="1" w:styleId="CaptionChar">
    <w:name w:val="Caption Char"/>
    <w:uiPriority w:val="99"/>
    <w:rsid w:val="00BA1143"/>
  </w:style>
  <w:style w:type="character" w:customStyle="1" w:styleId="FootnoteTextChar">
    <w:name w:val="Footnote Text Char"/>
    <w:uiPriority w:val="99"/>
    <w:rsid w:val="00BA1143"/>
    <w:rPr>
      <w:sz w:val="18"/>
    </w:rPr>
  </w:style>
  <w:style w:type="character" w:customStyle="1" w:styleId="EndnoteTextChar">
    <w:name w:val="Endnote Text Char"/>
    <w:uiPriority w:val="99"/>
    <w:rsid w:val="00BA1143"/>
    <w:rPr>
      <w:sz w:val="20"/>
    </w:rPr>
  </w:style>
  <w:style w:type="paragraph" w:styleId="a3">
    <w:name w:val="Title"/>
    <w:basedOn w:val="a"/>
    <w:next w:val="a"/>
    <w:link w:val="a4"/>
    <w:uiPriority w:val="10"/>
    <w:qFormat/>
    <w:rsid w:val="00BA1143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sid w:val="00BA1143"/>
    <w:rPr>
      <w:rFonts w:ascii="Liberation Sans" w:eastAsia="Liberation Sans" w:hAnsi="Liberation Sans" w:cs="Liberation Sans"/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BA1143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BA1143"/>
    <w:rPr>
      <w:rFonts w:ascii="Liberation Sans" w:eastAsia="Liberation Sans" w:hAnsi="Liberation Sans" w:cs="Liberation Sans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BA1143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BA1143"/>
    <w:rPr>
      <w:rFonts w:ascii="Liberation Sans" w:eastAsia="Liberation Sans" w:hAnsi="Liberation Sans" w:cs="Liberation Sans"/>
      <w:i/>
      <w:sz w:val="20"/>
      <w:szCs w:val="20"/>
    </w:rPr>
  </w:style>
  <w:style w:type="paragraph" w:styleId="a7">
    <w:name w:val="Intense Quote"/>
    <w:basedOn w:val="a"/>
    <w:next w:val="a"/>
    <w:link w:val="a8"/>
    <w:uiPriority w:val="30"/>
    <w:qFormat/>
    <w:rsid w:val="00BA114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basedOn w:val="a0"/>
    <w:link w:val="a7"/>
    <w:uiPriority w:val="30"/>
    <w:rsid w:val="00BA1143"/>
    <w:rPr>
      <w:rFonts w:ascii="Liberation Sans" w:eastAsia="Liberation Sans" w:hAnsi="Liberation Sans" w:cs="Liberation Sans"/>
      <w:i/>
      <w:sz w:val="20"/>
      <w:szCs w:val="20"/>
      <w:shd w:val="clear" w:color="auto" w:fill="F2F2F2"/>
    </w:rPr>
  </w:style>
  <w:style w:type="paragraph" w:styleId="a9">
    <w:name w:val="header"/>
    <w:basedOn w:val="a"/>
    <w:link w:val="aa"/>
    <w:uiPriority w:val="99"/>
    <w:unhideWhenUsed/>
    <w:rsid w:val="00BA1143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A1143"/>
    <w:rPr>
      <w:rFonts w:ascii="Liberation Sans" w:eastAsia="Liberation Sans" w:hAnsi="Liberation Sans" w:cs="Liberation Sans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BA1143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A1143"/>
    <w:rPr>
      <w:rFonts w:ascii="Liberation Sans" w:eastAsia="Liberation Sans" w:hAnsi="Liberation Sans" w:cs="Liberation Sans"/>
      <w:sz w:val="20"/>
      <w:szCs w:val="20"/>
    </w:rPr>
  </w:style>
  <w:style w:type="character" w:customStyle="1" w:styleId="FooterChar">
    <w:name w:val="Footer Char"/>
    <w:uiPriority w:val="99"/>
    <w:rsid w:val="00BA1143"/>
  </w:style>
  <w:style w:type="paragraph" w:styleId="ad">
    <w:name w:val="caption"/>
    <w:basedOn w:val="a"/>
    <w:next w:val="a"/>
    <w:uiPriority w:val="35"/>
    <w:semiHidden/>
    <w:unhideWhenUsed/>
    <w:qFormat/>
    <w:rsid w:val="00BA1143"/>
    <w:rPr>
      <w:b/>
      <w:bCs/>
      <w:color w:val="4472C4" w:themeColor="accent1"/>
      <w:sz w:val="18"/>
      <w:szCs w:val="18"/>
    </w:rPr>
  </w:style>
  <w:style w:type="table" w:styleId="ae">
    <w:name w:val="Table Grid"/>
    <w:basedOn w:val="a1"/>
    <w:uiPriority w:val="59"/>
    <w:rsid w:val="00BA114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BA1143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rsid w:val="00BA1143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rsid w:val="00BA1143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A114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A1143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BA1143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BA1143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basedOn w:val="a0"/>
    <w:link w:val="af0"/>
    <w:uiPriority w:val="99"/>
    <w:semiHidden/>
    <w:rsid w:val="00BA1143"/>
    <w:rPr>
      <w:rFonts w:ascii="Liberation Sans" w:eastAsia="Liberation Sans" w:hAnsi="Liberation Sans" w:cs="Liberation Sans"/>
      <w:sz w:val="18"/>
      <w:szCs w:val="20"/>
    </w:rPr>
  </w:style>
  <w:style w:type="character" w:styleId="af2">
    <w:name w:val="footnote reference"/>
    <w:uiPriority w:val="99"/>
    <w:unhideWhenUsed/>
    <w:rsid w:val="00BA1143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BA1143"/>
    <w:pPr>
      <w:spacing w:after="0" w:line="240" w:lineRule="auto"/>
    </w:p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BA1143"/>
    <w:rPr>
      <w:rFonts w:ascii="Liberation Sans" w:eastAsia="Liberation Sans" w:hAnsi="Liberation Sans" w:cs="Liberation Sans"/>
      <w:sz w:val="20"/>
      <w:szCs w:val="20"/>
    </w:rPr>
  </w:style>
  <w:style w:type="character" w:styleId="af5">
    <w:name w:val="endnote reference"/>
    <w:uiPriority w:val="99"/>
    <w:semiHidden/>
    <w:unhideWhenUsed/>
    <w:rsid w:val="00BA1143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BA1143"/>
    <w:pPr>
      <w:spacing w:after="57"/>
    </w:pPr>
  </w:style>
  <w:style w:type="paragraph" w:styleId="24">
    <w:name w:val="toc 2"/>
    <w:basedOn w:val="a"/>
    <w:next w:val="a"/>
    <w:uiPriority w:val="39"/>
    <w:unhideWhenUsed/>
    <w:rsid w:val="00BA1143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BA1143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BA1143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BA1143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BA1143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BA1143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BA1143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BA1143"/>
    <w:pPr>
      <w:spacing w:after="57"/>
      <w:ind w:left="2268"/>
    </w:pPr>
  </w:style>
  <w:style w:type="paragraph" w:styleId="af6">
    <w:name w:val="TOC Heading"/>
    <w:uiPriority w:val="39"/>
    <w:unhideWhenUsed/>
    <w:rsid w:val="00BA1143"/>
    <w:pPr>
      <w:spacing w:after="200" w:line="276" w:lineRule="auto"/>
    </w:pPr>
  </w:style>
  <w:style w:type="paragraph" w:styleId="af7">
    <w:name w:val="table of figures"/>
    <w:basedOn w:val="a"/>
    <w:next w:val="a"/>
    <w:uiPriority w:val="99"/>
    <w:unhideWhenUsed/>
    <w:rsid w:val="00BA1143"/>
    <w:pPr>
      <w:spacing w:after="0"/>
    </w:pPr>
  </w:style>
  <w:style w:type="paragraph" w:styleId="af8">
    <w:name w:val="No Spacing"/>
    <w:basedOn w:val="a"/>
    <w:uiPriority w:val="1"/>
    <w:qFormat/>
    <w:rsid w:val="00BA1143"/>
    <w:pPr>
      <w:spacing w:after="0" w:line="240" w:lineRule="auto"/>
    </w:pPr>
  </w:style>
  <w:style w:type="paragraph" w:styleId="af9">
    <w:name w:val="List Paragraph"/>
    <w:basedOn w:val="a"/>
    <w:uiPriority w:val="34"/>
    <w:qFormat/>
    <w:rsid w:val="00BA1143"/>
    <w:pPr>
      <w:ind w:left="720"/>
      <w:contextualSpacing/>
    </w:pPr>
  </w:style>
  <w:style w:type="character" w:styleId="afa">
    <w:name w:val="Strong"/>
    <w:basedOn w:val="a0"/>
    <w:uiPriority w:val="22"/>
    <w:qFormat/>
    <w:rsid w:val="00BA1143"/>
    <w:rPr>
      <w:b/>
      <w:bCs/>
    </w:rPr>
  </w:style>
  <w:style w:type="paragraph" w:customStyle="1" w:styleId="futurismarkdown-paragraph">
    <w:name w:val="futurismarkdown-paragraph"/>
    <w:basedOn w:val="a"/>
    <w:rsid w:val="00BA11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rsid w:val="00BA1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Placeholder Text"/>
    <w:basedOn w:val="a0"/>
    <w:uiPriority w:val="99"/>
    <w:semiHidden/>
    <w:rsid w:val="00BA1143"/>
    <w:rPr>
      <w:color w:val="808080"/>
    </w:rPr>
  </w:style>
  <w:style w:type="paragraph" w:customStyle="1" w:styleId="ConsPlusNormal">
    <w:name w:val="ConsPlusNormal"/>
    <w:rsid w:val="00D27B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D27B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27B1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center">
    <w:name w:val="pcenter"/>
    <w:basedOn w:val="a"/>
    <w:rsid w:val="00D27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23</Pages>
  <Words>4749</Words>
  <Characters>27071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Анжелика</dc:creator>
  <cp:keywords/>
  <dc:description/>
  <cp:lastModifiedBy>user</cp:lastModifiedBy>
  <cp:revision>3</cp:revision>
  <dcterms:created xsi:type="dcterms:W3CDTF">2025-04-28T05:57:00Z</dcterms:created>
  <dcterms:modified xsi:type="dcterms:W3CDTF">2025-04-28T06:50:00Z</dcterms:modified>
</cp:coreProperties>
</file>